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E0" w:rsidRPr="00A01CE0" w:rsidRDefault="00A01CE0" w:rsidP="00A01C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8"/>
          <w:szCs w:val="28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A01CE0" w:rsidRPr="00A01CE0" w:rsidTr="00666B20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2B112F" w:rsidP="00666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A01CE0" w:rsidRDefault="00A01CE0" w:rsidP="00666B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CE0" w:rsidRPr="00A01CE0" w:rsidTr="00666B20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840950" w:rsidRDefault="00A01CE0" w:rsidP="00666B20">
            <w:pPr>
              <w:pStyle w:val="1"/>
              <w:rPr>
                <w:sz w:val="32"/>
              </w:rPr>
            </w:pPr>
            <w:r w:rsidRPr="00840950">
              <w:rPr>
                <w:sz w:val="32"/>
              </w:rPr>
              <w:t>АДМИНИСТРАЦИЯ  ТУМАКОВСКОГО СЕЛЬСОВЕТА</w:t>
            </w:r>
          </w:p>
          <w:p w:rsidR="00A01CE0" w:rsidRPr="00A01CE0" w:rsidRDefault="00A01CE0" w:rsidP="00666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950">
              <w:rPr>
                <w:rFonts w:ascii="Times New Roman" w:hAnsi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01CE0" w:rsidRPr="00A01CE0" w:rsidTr="00666B20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1CE0" w:rsidRPr="00840950" w:rsidRDefault="00A01CE0" w:rsidP="00FD25B9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40950">
              <w:rPr>
                <w:rFonts w:ascii="Times New Roman" w:hAnsi="Times New Roman"/>
                <w:sz w:val="52"/>
                <w:szCs w:val="52"/>
              </w:rPr>
              <w:t>ПОСТАНОВЛЕНИЕ</w:t>
            </w:r>
            <w:r w:rsidR="007E1B56">
              <w:rPr>
                <w:rFonts w:ascii="Times New Roman" w:hAnsi="Times New Roman"/>
                <w:sz w:val="52"/>
                <w:szCs w:val="52"/>
              </w:rPr>
              <w:t xml:space="preserve"> (проект)</w:t>
            </w:r>
          </w:p>
        </w:tc>
      </w:tr>
      <w:tr w:rsidR="00A01CE0" w:rsidRPr="007E1B56" w:rsidTr="00666B2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7E1B56" w:rsidRDefault="007E1B56" w:rsidP="00FD2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B56">
              <w:rPr>
                <w:rFonts w:ascii="Times New Roman" w:hAnsi="Times New Roman"/>
                <w:sz w:val="26"/>
                <w:szCs w:val="26"/>
              </w:rPr>
              <w:t>00.02.2024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7E1B56" w:rsidRDefault="00A01CE0" w:rsidP="00FD2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B56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7E1B56">
              <w:rPr>
                <w:rFonts w:ascii="Times New Roman" w:hAnsi="Times New Roman"/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7E1B56" w:rsidRDefault="00A01CE0" w:rsidP="00FD2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7E1B56" w:rsidRDefault="00A01CE0" w:rsidP="00FD25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1CE0" w:rsidRPr="007E1B56" w:rsidRDefault="007E1B56" w:rsidP="007E1B56">
            <w:pPr>
              <w:spacing w:after="0" w:line="240" w:lineRule="auto"/>
              <w:ind w:right="348"/>
              <w:rPr>
                <w:rFonts w:ascii="Times New Roman" w:hAnsi="Times New Roman"/>
                <w:sz w:val="26"/>
                <w:szCs w:val="26"/>
              </w:rPr>
            </w:pPr>
            <w:r w:rsidRPr="007E1B5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A01CE0" w:rsidRPr="007E1B56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Pr="007E1B56">
              <w:rPr>
                <w:rFonts w:ascii="Times New Roman" w:hAnsi="Times New Roman"/>
                <w:sz w:val="26"/>
                <w:szCs w:val="26"/>
              </w:rPr>
              <w:t>00</w:t>
            </w:r>
            <w:r w:rsidR="00A01CE0" w:rsidRPr="007E1B56">
              <w:rPr>
                <w:rFonts w:ascii="Times New Roman" w:hAnsi="Times New Roman"/>
                <w:sz w:val="26"/>
                <w:szCs w:val="26"/>
              </w:rPr>
              <w:t>-пг</w:t>
            </w:r>
          </w:p>
        </w:tc>
      </w:tr>
    </w:tbl>
    <w:p w:rsidR="00A01CE0" w:rsidRPr="007E1B56" w:rsidRDefault="00A01CE0" w:rsidP="00FD2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01CE0" w:rsidRPr="007E1B56" w:rsidRDefault="00A01CE0" w:rsidP="00FD25B9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7E1B56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proofErr w:type="spellStart"/>
      <w:r w:rsidRPr="007E1B56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7E1B56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Pr="007E1B56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Pr="007E1B56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Pr="007E1B56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Pr="007E1B56">
        <w:rPr>
          <w:rFonts w:ascii="Times New Roman" w:hAnsi="Times New Roman"/>
          <w:sz w:val="26"/>
          <w:szCs w:val="26"/>
        </w:rPr>
        <w:t>на 202</w:t>
      </w:r>
      <w:r w:rsidR="0013387A" w:rsidRPr="007E1B56">
        <w:rPr>
          <w:rFonts w:ascii="Times New Roman" w:hAnsi="Times New Roman"/>
          <w:sz w:val="26"/>
          <w:szCs w:val="26"/>
        </w:rPr>
        <w:t>4</w:t>
      </w:r>
      <w:r w:rsidRPr="007E1B56">
        <w:rPr>
          <w:rFonts w:ascii="Times New Roman" w:hAnsi="Times New Roman"/>
          <w:sz w:val="26"/>
          <w:szCs w:val="26"/>
        </w:rPr>
        <w:t>-202</w:t>
      </w:r>
      <w:r w:rsidR="0013387A" w:rsidRPr="007E1B56">
        <w:rPr>
          <w:rFonts w:ascii="Times New Roman" w:hAnsi="Times New Roman"/>
          <w:sz w:val="26"/>
          <w:szCs w:val="26"/>
        </w:rPr>
        <w:t>6</w:t>
      </w:r>
      <w:r w:rsidRPr="007E1B56">
        <w:rPr>
          <w:rFonts w:ascii="Times New Roman" w:hAnsi="Times New Roman"/>
          <w:sz w:val="26"/>
          <w:szCs w:val="26"/>
        </w:rPr>
        <w:t xml:space="preserve"> годы».</w:t>
      </w:r>
    </w:p>
    <w:p w:rsidR="00840950" w:rsidRPr="007E1B56" w:rsidRDefault="00840950" w:rsidP="00A01CE0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40950" w:rsidRPr="007E1B56" w:rsidRDefault="00A01CE0" w:rsidP="00840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B56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E1B56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7E1B56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района Красноярского края </w:t>
      </w:r>
      <w:r w:rsidR="00840950" w:rsidRPr="007E1B56">
        <w:rPr>
          <w:rFonts w:ascii="Times New Roman" w:hAnsi="Times New Roman"/>
          <w:sz w:val="26"/>
          <w:szCs w:val="26"/>
        </w:rPr>
        <w:t xml:space="preserve">от 13.11.2013 года </w:t>
      </w:r>
      <w:r w:rsidRPr="007E1B56">
        <w:rPr>
          <w:rFonts w:ascii="Times New Roman" w:hAnsi="Times New Roman"/>
          <w:sz w:val="26"/>
          <w:szCs w:val="26"/>
        </w:rPr>
        <w:t xml:space="preserve">№ 45-пг «Об утверждении порядка принятия решений о разработке муниципальных программ </w:t>
      </w:r>
      <w:proofErr w:type="spellStart"/>
      <w:r w:rsidRPr="007E1B56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7E1B56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района Красноярского края, их формирования и реализации», ПОСТАНОВЛЯЮ: </w:t>
      </w:r>
    </w:p>
    <w:p w:rsidR="00840950" w:rsidRPr="007E1B56" w:rsidRDefault="00840950" w:rsidP="00840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B56">
        <w:rPr>
          <w:rFonts w:ascii="Times New Roman" w:hAnsi="Times New Roman"/>
          <w:sz w:val="26"/>
          <w:szCs w:val="26"/>
        </w:rPr>
        <w:t xml:space="preserve">1. </w:t>
      </w:r>
      <w:r w:rsidR="00A01CE0" w:rsidRPr="007E1B56">
        <w:rPr>
          <w:rFonts w:ascii="Times New Roman" w:hAnsi="Times New Roman"/>
          <w:sz w:val="26"/>
          <w:szCs w:val="26"/>
        </w:rPr>
        <w:t xml:space="preserve">Утвердить муниципальную программу </w:t>
      </w:r>
      <w:proofErr w:type="spellStart"/>
      <w:r w:rsidR="00165D86" w:rsidRPr="007E1B56">
        <w:rPr>
          <w:rFonts w:ascii="Times New Roman" w:hAnsi="Times New Roman"/>
          <w:sz w:val="26"/>
          <w:szCs w:val="26"/>
        </w:rPr>
        <w:t>Тумако</w:t>
      </w:r>
      <w:r w:rsidR="00A01CE0" w:rsidRPr="007E1B56">
        <w:rPr>
          <w:rFonts w:ascii="Times New Roman" w:hAnsi="Times New Roman"/>
          <w:sz w:val="26"/>
          <w:szCs w:val="26"/>
        </w:rPr>
        <w:t>вского</w:t>
      </w:r>
      <w:proofErr w:type="spellEnd"/>
      <w:r w:rsidR="00A01CE0" w:rsidRPr="007E1B5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01CE0" w:rsidRPr="007E1B56">
        <w:rPr>
          <w:rFonts w:ascii="Times New Roman" w:hAnsi="Times New Roman"/>
          <w:sz w:val="26"/>
          <w:szCs w:val="26"/>
        </w:rPr>
        <w:t>Ирбейского</w:t>
      </w:r>
      <w:proofErr w:type="spellEnd"/>
      <w:r w:rsidR="00A01CE0" w:rsidRPr="007E1B56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="00165D86" w:rsidRPr="007E1B56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="00165D86" w:rsidRPr="007E1B56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="00165D86" w:rsidRPr="007E1B56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="00A01CE0" w:rsidRPr="007E1B56">
        <w:rPr>
          <w:rFonts w:ascii="Times New Roman" w:hAnsi="Times New Roman"/>
          <w:sz w:val="26"/>
          <w:szCs w:val="26"/>
        </w:rPr>
        <w:t>на 202</w:t>
      </w:r>
      <w:r w:rsidR="007E1B56" w:rsidRPr="007E1B56">
        <w:rPr>
          <w:rFonts w:ascii="Times New Roman" w:hAnsi="Times New Roman"/>
          <w:sz w:val="26"/>
          <w:szCs w:val="26"/>
        </w:rPr>
        <w:t>4</w:t>
      </w:r>
      <w:r w:rsidR="00A01CE0" w:rsidRPr="007E1B56">
        <w:rPr>
          <w:rFonts w:ascii="Times New Roman" w:hAnsi="Times New Roman"/>
          <w:sz w:val="26"/>
          <w:szCs w:val="26"/>
        </w:rPr>
        <w:t>-202</w:t>
      </w:r>
      <w:r w:rsidR="007E1B56" w:rsidRPr="007E1B56">
        <w:rPr>
          <w:rFonts w:ascii="Times New Roman" w:hAnsi="Times New Roman"/>
          <w:sz w:val="26"/>
          <w:szCs w:val="26"/>
        </w:rPr>
        <w:t>6</w:t>
      </w:r>
      <w:r w:rsidR="00A01CE0" w:rsidRPr="007E1B56">
        <w:rPr>
          <w:rFonts w:ascii="Times New Roman" w:hAnsi="Times New Roman"/>
          <w:sz w:val="26"/>
          <w:szCs w:val="26"/>
        </w:rPr>
        <w:t xml:space="preserve"> годы» </w:t>
      </w:r>
      <w:r w:rsidRPr="007E1B56">
        <w:rPr>
          <w:rFonts w:ascii="Times New Roman" w:hAnsi="Times New Roman"/>
          <w:sz w:val="26"/>
          <w:szCs w:val="26"/>
        </w:rPr>
        <w:t>в новой редакции (прилагается).</w:t>
      </w:r>
    </w:p>
    <w:p w:rsidR="007E1B56" w:rsidRPr="007E1B56" w:rsidRDefault="00840950" w:rsidP="007E1B5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E1B56">
        <w:rPr>
          <w:rFonts w:ascii="Times New Roman" w:hAnsi="Times New Roman"/>
          <w:sz w:val="26"/>
          <w:szCs w:val="26"/>
        </w:rPr>
        <w:t xml:space="preserve">2. </w:t>
      </w:r>
      <w:r w:rsidR="007E1B56" w:rsidRPr="007E1B56">
        <w:rPr>
          <w:rFonts w:ascii="Times New Roman" w:hAnsi="Times New Roman"/>
          <w:sz w:val="26"/>
          <w:szCs w:val="26"/>
        </w:rPr>
        <w:t>Признать утратившим силу</w:t>
      </w:r>
    </w:p>
    <w:p w:rsidR="007E1B56" w:rsidRPr="007E1B56" w:rsidRDefault="007E1B56" w:rsidP="007E1B56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7E1B56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7E1B56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сельсовета от 21.12.2022 № 55-пг «Об утверждении муниципальной программы </w:t>
      </w:r>
      <w:proofErr w:type="spellStart"/>
      <w:r w:rsidRPr="007E1B56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7E1B56">
        <w:rPr>
          <w:rFonts w:ascii="Times New Roman" w:hAnsi="Times New Roman"/>
          <w:sz w:val="26"/>
          <w:szCs w:val="26"/>
        </w:rPr>
        <w:t>Ирбейского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района Красноярского края «</w:t>
      </w:r>
      <w:r w:rsidRPr="007E1B56">
        <w:rPr>
          <w:rFonts w:ascii="Times New Roman" w:eastAsia="Calibri" w:hAnsi="Times New Roman"/>
          <w:bCs/>
          <w:sz w:val="26"/>
          <w:szCs w:val="26"/>
        </w:rPr>
        <w:t xml:space="preserve">Обеспечение комплекса условий для благоприятной жизненной среды населения </w:t>
      </w:r>
      <w:proofErr w:type="spellStart"/>
      <w:r w:rsidRPr="007E1B56">
        <w:rPr>
          <w:rFonts w:ascii="Times New Roman" w:eastAsia="Calibri" w:hAnsi="Times New Roman"/>
          <w:bCs/>
          <w:sz w:val="26"/>
          <w:szCs w:val="26"/>
        </w:rPr>
        <w:t>Тумаковского</w:t>
      </w:r>
      <w:proofErr w:type="spellEnd"/>
      <w:r w:rsidRPr="007E1B56">
        <w:rPr>
          <w:rFonts w:ascii="Times New Roman" w:eastAsia="Calibri" w:hAnsi="Times New Roman"/>
          <w:bCs/>
          <w:sz w:val="26"/>
          <w:szCs w:val="26"/>
        </w:rPr>
        <w:t xml:space="preserve"> сельсовета </w:t>
      </w:r>
      <w:r w:rsidRPr="007E1B56">
        <w:rPr>
          <w:rFonts w:ascii="Times New Roman" w:hAnsi="Times New Roman"/>
          <w:sz w:val="26"/>
          <w:szCs w:val="26"/>
        </w:rPr>
        <w:t>на 2023-2025 годы».</w:t>
      </w:r>
    </w:p>
    <w:p w:rsidR="007E1B56" w:rsidRPr="007E1B56" w:rsidRDefault="007E1B56" w:rsidP="007E1B5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E1B56">
        <w:rPr>
          <w:rFonts w:ascii="Times New Roman" w:hAnsi="Times New Roman"/>
          <w:sz w:val="26"/>
          <w:szCs w:val="26"/>
        </w:rPr>
        <w:t>3. Опубликовать постановление в информационном бюллетене «</w:t>
      </w:r>
      <w:proofErr w:type="spellStart"/>
      <w:r w:rsidRPr="007E1B56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вестник» и на официальном сайте администрации </w:t>
      </w:r>
      <w:proofErr w:type="spellStart"/>
      <w:r w:rsidRPr="007E1B56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Pr="007E1B56">
        <w:rPr>
          <w:rFonts w:ascii="Times New Roman" w:hAnsi="Times New Roman"/>
          <w:sz w:val="26"/>
          <w:szCs w:val="26"/>
        </w:rPr>
        <w:t xml:space="preserve"> сельсовета (</w:t>
      </w:r>
      <w:hyperlink r:id="rId10" w:tgtFrame="_blank" w:history="1">
        <w:r w:rsidRPr="007E1B56">
          <w:rPr>
            <w:rFonts w:ascii="Times New Roman" w:eastAsia="Calibri" w:hAnsi="Times New Roman"/>
            <w:sz w:val="26"/>
            <w:szCs w:val="26"/>
            <w:shd w:val="clear" w:color="auto" w:fill="FFFFFF"/>
            <w:lang w:eastAsia="en-US"/>
          </w:rPr>
          <w:t>https://tumakovo-r04.gosweb.gosuslugi.ru/</w:t>
        </w:r>
      </w:hyperlink>
      <w:r w:rsidRPr="007E1B56">
        <w:rPr>
          <w:rFonts w:ascii="Times New Roman" w:hAnsi="Times New Roman"/>
          <w:sz w:val="26"/>
          <w:szCs w:val="26"/>
        </w:rPr>
        <w:t>).</w:t>
      </w:r>
    </w:p>
    <w:p w:rsidR="00840950" w:rsidRPr="007E1B56" w:rsidRDefault="007E1B56" w:rsidP="007E1B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B56">
        <w:rPr>
          <w:rFonts w:ascii="Times New Roman" w:hAnsi="Times New Roman"/>
          <w:sz w:val="26"/>
          <w:szCs w:val="26"/>
        </w:rPr>
        <w:t>4</w:t>
      </w:r>
      <w:r w:rsidR="00840950" w:rsidRPr="007E1B5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40950" w:rsidRPr="007E1B5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40950" w:rsidRPr="007E1B5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Попову Т.А., главного бухгалтера администрации </w:t>
      </w:r>
      <w:proofErr w:type="spellStart"/>
      <w:r w:rsidR="00840950" w:rsidRPr="007E1B56">
        <w:rPr>
          <w:rFonts w:ascii="Times New Roman" w:hAnsi="Times New Roman"/>
          <w:sz w:val="26"/>
          <w:szCs w:val="26"/>
        </w:rPr>
        <w:t>Тумаковского</w:t>
      </w:r>
      <w:proofErr w:type="spellEnd"/>
      <w:r w:rsidR="00840950" w:rsidRPr="007E1B56">
        <w:rPr>
          <w:rFonts w:ascii="Times New Roman" w:hAnsi="Times New Roman"/>
          <w:sz w:val="26"/>
          <w:szCs w:val="26"/>
        </w:rPr>
        <w:t xml:space="preserve"> сельсовета.</w:t>
      </w:r>
    </w:p>
    <w:p w:rsidR="0001672F" w:rsidRPr="007E1B56" w:rsidRDefault="007E1B56" w:rsidP="0001672F">
      <w:pPr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7E1B56">
        <w:rPr>
          <w:rFonts w:ascii="Times New Roman" w:hAnsi="Times New Roman"/>
          <w:sz w:val="26"/>
          <w:szCs w:val="26"/>
        </w:rPr>
        <w:t>5</w:t>
      </w:r>
      <w:r w:rsidR="0001672F" w:rsidRPr="007E1B56">
        <w:rPr>
          <w:rFonts w:ascii="Times New Roman" w:hAnsi="Times New Roman"/>
          <w:sz w:val="26"/>
          <w:szCs w:val="26"/>
        </w:rPr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1672F" w:rsidRPr="007E1B56">
        <w:rPr>
          <w:rFonts w:ascii="Times New Roman" w:hAnsi="Times New Roman"/>
          <w:sz w:val="26"/>
          <w:szCs w:val="26"/>
        </w:rPr>
        <w:t>Тумаковский</w:t>
      </w:r>
      <w:proofErr w:type="spellEnd"/>
      <w:r w:rsidR="0001672F" w:rsidRPr="007E1B56">
        <w:rPr>
          <w:rFonts w:ascii="Times New Roman" w:hAnsi="Times New Roman"/>
          <w:sz w:val="26"/>
          <w:szCs w:val="26"/>
        </w:rPr>
        <w:t xml:space="preserve"> вестник и применяется к правоотношениям, возникшим с 1 января 202</w:t>
      </w:r>
      <w:r w:rsidR="0013387A" w:rsidRPr="007E1B56">
        <w:rPr>
          <w:rFonts w:ascii="Times New Roman" w:hAnsi="Times New Roman"/>
          <w:sz w:val="26"/>
          <w:szCs w:val="26"/>
        </w:rPr>
        <w:t>4</w:t>
      </w:r>
      <w:r w:rsidR="0001672F" w:rsidRPr="007E1B56">
        <w:rPr>
          <w:rFonts w:ascii="Times New Roman" w:hAnsi="Times New Roman"/>
          <w:sz w:val="26"/>
          <w:szCs w:val="26"/>
        </w:rPr>
        <w:t xml:space="preserve"> года.</w:t>
      </w:r>
    </w:p>
    <w:p w:rsidR="0001672F" w:rsidRPr="007E1B56" w:rsidRDefault="0001672F" w:rsidP="0001672F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0950" w:rsidRPr="007E1B56" w:rsidRDefault="00840950" w:rsidP="0084095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01CE0" w:rsidRPr="007E1B56" w:rsidRDefault="00A01CE0" w:rsidP="007E1B56">
      <w:pPr>
        <w:pStyle w:val="2"/>
        <w:ind w:left="0" w:firstLine="0"/>
        <w:rPr>
          <w:sz w:val="26"/>
          <w:szCs w:val="26"/>
        </w:rPr>
      </w:pPr>
    </w:p>
    <w:p w:rsidR="00FD25B9" w:rsidRPr="007E1B56" w:rsidRDefault="00A01CE0" w:rsidP="007E1B56">
      <w:pPr>
        <w:pStyle w:val="2"/>
        <w:ind w:left="4" w:hanging="4"/>
        <w:rPr>
          <w:sz w:val="26"/>
          <w:szCs w:val="26"/>
        </w:rPr>
      </w:pPr>
      <w:r w:rsidRPr="007E1B56">
        <w:rPr>
          <w:sz w:val="26"/>
          <w:szCs w:val="26"/>
        </w:rPr>
        <w:t xml:space="preserve">Глава сельсовета                                                </w:t>
      </w:r>
      <w:r w:rsidR="007E1B56" w:rsidRPr="007E1B56">
        <w:rPr>
          <w:sz w:val="26"/>
          <w:szCs w:val="26"/>
        </w:rPr>
        <w:t xml:space="preserve">                            </w:t>
      </w:r>
      <w:r w:rsidR="007E1B56">
        <w:rPr>
          <w:sz w:val="26"/>
          <w:szCs w:val="26"/>
        </w:rPr>
        <w:t xml:space="preserve">   </w:t>
      </w:r>
      <w:r w:rsidR="007E1B56" w:rsidRPr="007E1B56">
        <w:rPr>
          <w:sz w:val="26"/>
          <w:szCs w:val="26"/>
        </w:rPr>
        <w:t xml:space="preserve">   </w:t>
      </w:r>
      <w:r w:rsidRPr="007E1B56">
        <w:rPr>
          <w:sz w:val="26"/>
          <w:szCs w:val="26"/>
        </w:rPr>
        <w:t xml:space="preserve"> </w:t>
      </w:r>
      <w:r w:rsidR="00165D86" w:rsidRPr="007E1B56">
        <w:rPr>
          <w:sz w:val="26"/>
          <w:szCs w:val="26"/>
        </w:rPr>
        <w:t xml:space="preserve">С.А. </w:t>
      </w:r>
      <w:proofErr w:type="spellStart"/>
      <w:r w:rsidR="00165D86" w:rsidRPr="007E1B56">
        <w:rPr>
          <w:sz w:val="26"/>
          <w:szCs w:val="26"/>
        </w:rPr>
        <w:t>Криштоп</w:t>
      </w:r>
      <w:proofErr w:type="spellEnd"/>
    </w:p>
    <w:p w:rsidR="009A71A6" w:rsidRDefault="009A71A6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4"/>
          <w:szCs w:val="24"/>
        </w:rPr>
      </w:pPr>
    </w:p>
    <w:p w:rsidR="0008439A" w:rsidRPr="009A71A6" w:rsidRDefault="0001672F" w:rsidP="0001672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  <w:r w:rsidR="00FD25B9" w:rsidRPr="009A71A6">
        <w:rPr>
          <w:rFonts w:ascii="Times New Roman" w:eastAsia="Calibri" w:hAnsi="Times New Roman"/>
          <w:sz w:val="24"/>
          <w:szCs w:val="24"/>
        </w:rPr>
        <w:t>А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постановлением администрации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</w:rPr>
      </w:pPr>
      <w:proofErr w:type="spellStart"/>
      <w:r w:rsidRPr="009A71A6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сельсовета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от </w:t>
      </w:r>
      <w:r w:rsidR="007E1B56" w:rsidRPr="009A71A6">
        <w:rPr>
          <w:rFonts w:ascii="Times New Roman" w:eastAsia="Calibri" w:hAnsi="Times New Roman"/>
          <w:sz w:val="24"/>
          <w:szCs w:val="24"/>
        </w:rPr>
        <w:t>00.0</w:t>
      </w:r>
      <w:r w:rsidR="0001672F" w:rsidRPr="009A71A6">
        <w:rPr>
          <w:rFonts w:ascii="Times New Roman" w:eastAsia="Calibri" w:hAnsi="Times New Roman"/>
          <w:sz w:val="24"/>
          <w:szCs w:val="24"/>
        </w:rPr>
        <w:t>2</w:t>
      </w:r>
      <w:r w:rsidRPr="009A71A6">
        <w:rPr>
          <w:rFonts w:ascii="Times New Roman" w:eastAsia="Calibri" w:hAnsi="Times New Roman"/>
          <w:sz w:val="24"/>
          <w:szCs w:val="24"/>
        </w:rPr>
        <w:t>.</w:t>
      </w:r>
      <w:r w:rsidR="0001672F" w:rsidRPr="009A71A6">
        <w:rPr>
          <w:rFonts w:ascii="Times New Roman" w:eastAsia="Calibri" w:hAnsi="Times New Roman"/>
          <w:sz w:val="24"/>
          <w:szCs w:val="24"/>
        </w:rPr>
        <w:t>202</w:t>
      </w:r>
      <w:r w:rsidR="007E1B56" w:rsidRPr="009A71A6">
        <w:rPr>
          <w:rFonts w:ascii="Times New Roman" w:eastAsia="Calibri" w:hAnsi="Times New Roman"/>
          <w:sz w:val="24"/>
          <w:szCs w:val="24"/>
        </w:rPr>
        <w:t>4</w:t>
      </w:r>
      <w:r w:rsidRPr="009A71A6">
        <w:rPr>
          <w:rFonts w:ascii="Times New Roman" w:eastAsia="Calibri" w:hAnsi="Times New Roman"/>
          <w:sz w:val="24"/>
          <w:szCs w:val="24"/>
        </w:rPr>
        <w:t xml:space="preserve">. № </w:t>
      </w:r>
      <w:r w:rsidR="007E1B56" w:rsidRPr="009A71A6">
        <w:rPr>
          <w:rFonts w:ascii="Times New Roman" w:eastAsia="Calibri" w:hAnsi="Times New Roman"/>
          <w:sz w:val="24"/>
          <w:szCs w:val="24"/>
        </w:rPr>
        <w:t>00</w:t>
      </w:r>
      <w:r w:rsidR="0001672F" w:rsidRPr="009A71A6">
        <w:rPr>
          <w:rFonts w:ascii="Times New Roman" w:eastAsia="Calibri" w:hAnsi="Times New Roman"/>
          <w:sz w:val="24"/>
          <w:szCs w:val="24"/>
        </w:rPr>
        <w:t>-пг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08439A" w:rsidRPr="009A71A6" w:rsidRDefault="0008439A" w:rsidP="0008439A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9A71A6">
        <w:rPr>
          <w:rFonts w:eastAsia="Calibri"/>
          <w:b/>
        </w:rPr>
        <w:t>Паспорт муниципальной программы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rFonts w:eastAsia="Calibri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0"/>
        <w:gridCol w:w="6911"/>
        <w:gridCol w:w="106"/>
      </w:tblGrid>
      <w:tr w:rsidR="0008439A" w:rsidRPr="009A71A6" w:rsidTr="0008439A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Обеспечение комплекса условий для благоприятной жизненной среды населения </w:t>
            </w:r>
            <w:proofErr w:type="spellStart"/>
            <w:r w:rsidRPr="009A71A6">
              <w:rPr>
                <w:rFonts w:ascii="Times New Roman" w:eastAsia="Calibri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сельсовета (далее – муниципальная программа)</w:t>
            </w:r>
          </w:p>
        </w:tc>
      </w:tr>
      <w:tr w:rsidR="0008439A" w:rsidRPr="009A71A6" w:rsidTr="0008439A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sz w:val="24"/>
                <w:szCs w:val="24"/>
              </w:rPr>
              <w:t xml:space="preserve">1) статья 179 Бюджетного кодекса Российской Федерации; </w:t>
            </w:r>
          </w:p>
          <w:p w:rsidR="0008439A" w:rsidRPr="009A71A6" w:rsidRDefault="00084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2) постановление администрации </w:t>
            </w:r>
            <w:proofErr w:type="spellStart"/>
            <w:r w:rsidRPr="009A71A6">
              <w:rPr>
                <w:rFonts w:ascii="Times New Roman" w:eastAsia="Calibri" w:hAnsi="Times New Roman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 </w:t>
            </w:r>
            <w:r w:rsidRPr="009A71A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23DB9" w:rsidRPr="009A71A6">
              <w:rPr>
                <w:rFonts w:ascii="Times New Roman" w:hAnsi="Times New Roman"/>
                <w:sz w:val="24"/>
                <w:szCs w:val="24"/>
              </w:rPr>
              <w:t>26</w:t>
            </w:r>
            <w:r w:rsidRPr="009A71A6">
              <w:rPr>
                <w:rFonts w:ascii="Times New Roman" w:hAnsi="Times New Roman"/>
                <w:sz w:val="24"/>
                <w:szCs w:val="24"/>
              </w:rPr>
              <w:t>.08.2013 № 3</w:t>
            </w:r>
            <w:r w:rsidR="00627C64" w:rsidRPr="009A71A6">
              <w:rPr>
                <w:rFonts w:ascii="Times New Roman" w:hAnsi="Times New Roman"/>
                <w:sz w:val="24"/>
                <w:szCs w:val="24"/>
              </w:rPr>
              <w:t>3</w:t>
            </w:r>
            <w:r w:rsidRPr="009A71A6">
              <w:rPr>
                <w:rFonts w:ascii="Times New Roman" w:hAnsi="Times New Roman"/>
                <w:sz w:val="24"/>
                <w:szCs w:val="24"/>
              </w:rPr>
              <w:t xml:space="preserve">-пг «Об утверждении Порядка разработки, реализации и оценки эффективности муниципальных программ </w:t>
            </w:r>
            <w:proofErr w:type="spellStart"/>
            <w:r w:rsidRPr="009A71A6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sz w:val="24"/>
                <w:szCs w:val="24"/>
              </w:rPr>
              <w:t xml:space="preserve"> сельсовета»;</w:t>
            </w:r>
          </w:p>
          <w:p w:rsidR="00E4414C" w:rsidRPr="009A71A6" w:rsidRDefault="00E4414C" w:rsidP="00E441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3) постановление администрации </w:t>
            </w:r>
            <w:proofErr w:type="spellStart"/>
            <w:r w:rsidRPr="009A7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9A7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r w:rsidRPr="009A71A6">
              <w:rPr>
                <w:rFonts w:ascii="Times New Roman" w:hAnsi="Times New Roman"/>
                <w:sz w:val="24"/>
                <w:szCs w:val="24"/>
                <w:lang w:eastAsia="en-US"/>
              </w:rPr>
              <w:t>от 13.11.2013 № 4</w:t>
            </w:r>
            <w:r w:rsidR="008C7F03" w:rsidRPr="009A71A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9A71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-пг «О внесении изменений в приложение к постановлению администрации </w:t>
            </w:r>
            <w:proofErr w:type="spellStart"/>
            <w:r w:rsidRPr="009A71A6">
              <w:rPr>
                <w:rFonts w:ascii="Times New Roman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от 30.08.2013 № 36-пг «Об утверждении Перечня муниципальных Программ </w:t>
            </w:r>
            <w:proofErr w:type="spellStart"/>
            <w:r w:rsidRPr="009A71A6">
              <w:rPr>
                <w:rFonts w:ascii="Times New Roman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сельсовета»</w:t>
            </w:r>
            <w:r w:rsidRPr="009A7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08439A" w:rsidRPr="009A71A6" w:rsidRDefault="0008439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sz w:val="24"/>
                <w:szCs w:val="24"/>
              </w:rPr>
              <w:t xml:space="preserve">4) Устав </w:t>
            </w:r>
            <w:proofErr w:type="spellStart"/>
            <w:r w:rsidRPr="009A71A6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A71A6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9A71A6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</w:tc>
      </w:tr>
      <w:tr w:rsidR="0008439A" w:rsidRPr="009A71A6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C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167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08439A"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08439A" w:rsidRPr="009A71A6">
              <w:rPr>
                <w:rFonts w:ascii="Times New Roman" w:eastAsia="Calibri" w:hAnsi="Times New Roman"/>
                <w:sz w:val="24"/>
                <w:szCs w:val="24"/>
              </w:rPr>
              <w:t>Тумаковского</w:t>
            </w:r>
            <w:proofErr w:type="spellEnd"/>
            <w:r w:rsidR="0008439A"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8439A" w:rsidRPr="009A71A6">
              <w:rPr>
                <w:rFonts w:ascii="Times New Roman" w:eastAsia="Calibri" w:hAnsi="Times New Roman"/>
                <w:sz w:val="24"/>
                <w:szCs w:val="24"/>
              </w:rPr>
              <w:t>Ирбейского</w:t>
            </w:r>
            <w:proofErr w:type="spellEnd"/>
            <w:r w:rsidR="0008439A"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08439A" w:rsidRPr="009A71A6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Перечень подпрограм</w:t>
            </w:r>
            <w:r w:rsidR="00E3327C" w:rsidRPr="009A71A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и отдельных мероприятий </w:t>
            </w:r>
          </w:p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 w:rsidP="00123DB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Подпрограмма</w:t>
            </w:r>
            <w:r w:rsidR="00123DB9"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 1 «</w:t>
            </w:r>
            <w:proofErr w:type="spellStart"/>
            <w:r w:rsidR="00123DB9"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Стабилизирование</w:t>
            </w:r>
            <w:proofErr w:type="spellEnd"/>
            <w:r w:rsidR="00F43FAF"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системы комплексного благоустройства на территории </w:t>
            </w:r>
            <w:proofErr w:type="spellStart"/>
            <w:r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Тумаковского</w:t>
            </w:r>
            <w:proofErr w:type="spellEnd"/>
            <w:r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 сельсовета»</w:t>
            </w:r>
            <w:r w:rsidRPr="009A71A6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08439A" w:rsidRPr="009A71A6" w:rsidRDefault="00123DB9" w:rsidP="00123DB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 xml:space="preserve">Подпрограмма 2 </w:t>
            </w:r>
            <w:r w:rsidR="0008439A"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«</w:t>
            </w:r>
            <w:r w:rsidR="00FD2240" w:rsidRPr="009A71A6">
              <w:rPr>
                <w:rFonts w:ascii="Times New Roman" w:eastAsia="Calibri" w:hAnsi="Times New Roman"/>
                <w:sz w:val="24"/>
                <w:szCs w:val="24"/>
              </w:rPr>
              <w:t>Сохранение дорожно-транспортной инфраструктуры в границах сельсовета</w:t>
            </w:r>
            <w:r w:rsidR="0008439A"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».</w:t>
            </w:r>
          </w:p>
          <w:p w:rsidR="0008439A" w:rsidRPr="009A71A6" w:rsidRDefault="0008439A" w:rsidP="00123DB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3 </w:t>
            </w:r>
            <w:r w:rsidR="00FD2240" w:rsidRPr="009A71A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D2240" w:rsidRPr="009A71A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="00FD2240" w:rsidRPr="009A71A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экологической обстановки, способствующей укреплению здоровья населения, развити</w:t>
            </w:r>
            <w:r w:rsidR="00B9074B" w:rsidRPr="009A71A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</w:t>
            </w:r>
            <w:r w:rsidR="00FD2240" w:rsidRPr="009A71A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массовой физической культуры и спорта»</w:t>
            </w:r>
            <w:r w:rsidR="00FD2240"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08439A" w:rsidRPr="009A71A6" w:rsidRDefault="00FD2240" w:rsidP="00FD22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Подпрограмма 4 «</w:t>
            </w:r>
            <w:r w:rsidRPr="009A71A6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Осуществление комплекса мероприятий по гражданской обороне, защите и безопасности населения. Участие в обеспечении первичных мер пожарной безопасности в границах населенных пунктов поселения»</w:t>
            </w:r>
            <w:r w:rsidRPr="009A71A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08439A" w:rsidRPr="009A71A6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Pr="009A71A6" w:rsidRDefault="009A71A6" w:rsidP="009A71A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B9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условий, способствующих безопасному и комфортному проживанию жителей на территории </w:t>
            </w:r>
            <w:proofErr w:type="spellStart"/>
            <w:r w:rsidRPr="009A71A6">
              <w:rPr>
                <w:rFonts w:ascii="Times New Roman" w:eastAsia="Calibri" w:hAnsi="Times New Roman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8439A" w:rsidRPr="009A71A6" w:rsidTr="0008439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Задачи муниципальной программы </w:t>
            </w:r>
          </w:p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 w:rsidP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1.Создание условий для повышения уровня комплексного благоустройства.</w:t>
            </w:r>
          </w:p>
          <w:p w:rsidR="0008439A" w:rsidRPr="009A71A6" w:rsidRDefault="0008439A" w:rsidP="0012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2.Обеспечение безопасности жизнедеятельности населения муниципального образования </w:t>
            </w:r>
            <w:proofErr w:type="spellStart"/>
            <w:r w:rsidRPr="009A71A6">
              <w:rPr>
                <w:rFonts w:ascii="Times New Roman" w:eastAsia="Calibri" w:hAnsi="Times New Roman"/>
                <w:sz w:val="24"/>
                <w:szCs w:val="24"/>
              </w:rPr>
              <w:t>Тумаковский</w:t>
            </w:r>
            <w:proofErr w:type="spellEnd"/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сельсовет.</w:t>
            </w:r>
          </w:p>
          <w:p w:rsidR="0008439A" w:rsidRPr="009A71A6" w:rsidRDefault="0008439A" w:rsidP="00123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3. Сохранность, содержание и ремонт существующей улично-дорожной сети, улучшение их транспортно-эксплуатационного состояния для обеспечения безопасности дорожного движения.  </w:t>
            </w:r>
          </w:p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4. Оздоровление санитарной экологической обстановки, за счет обеспечения населения сельсовета питьевой водой нормативного качества, улучшение на этой основе состояния здоровья населения.</w:t>
            </w:r>
            <w:bookmarkStart w:id="0" w:name="_GoBack"/>
            <w:bookmarkEnd w:id="0"/>
          </w:p>
        </w:tc>
      </w:tr>
      <w:tr w:rsidR="0008439A" w:rsidRPr="009A71A6" w:rsidTr="0008439A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Сроки</w:t>
            </w:r>
          </w:p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 w:rsidP="001338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5F1FC6" w:rsidRPr="009A71A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3387A" w:rsidRPr="009A71A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9A71A6">
              <w:rPr>
                <w:rFonts w:ascii="Times New Roman" w:eastAsia="Calibri" w:hAnsi="Times New Roman"/>
                <w:sz w:val="24"/>
                <w:szCs w:val="24"/>
              </w:rPr>
              <w:t>−2</w:t>
            </w:r>
            <w:r w:rsidR="00BF47BD" w:rsidRPr="009A71A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4055E1" w:rsidRPr="009A71A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3387A" w:rsidRPr="009A71A6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</w:tc>
      </w:tr>
      <w:tr w:rsidR="0008439A" w:rsidRPr="009A71A6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8439A" w:rsidRPr="009A71A6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A71A6">
              <w:rPr>
                <w:rFonts w:ascii="Times New Roman" w:eastAsia="Calibri" w:hAnsi="Times New Roman"/>
                <w:sz w:val="24"/>
                <w:szCs w:val="24"/>
              </w:rPr>
              <w:t>приведены в приложении 1 к паспорту муниципальной программы</w:t>
            </w:r>
            <w:proofErr w:type="gramEnd"/>
          </w:p>
        </w:tc>
      </w:tr>
      <w:tr w:rsidR="0008439A" w:rsidRPr="009A71A6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Значение целевых показателей муниципальной программы на долгосрочный период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1A6">
              <w:rPr>
                <w:rFonts w:ascii="Times New Roman" w:eastAsia="Calibri" w:hAnsi="Times New Roman"/>
                <w:sz w:val="24"/>
                <w:szCs w:val="24"/>
              </w:rPr>
              <w:t>приведены в приложениях 2,3 к паспорту муниципальной программы</w:t>
            </w:r>
            <w:proofErr w:type="gramEnd"/>
          </w:p>
        </w:tc>
      </w:tr>
      <w:tr w:rsidR="0008439A" w:rsidRPr="009A71A6" w:rsidTr="0008439A">
        <w:trPr>
          <w:gridAfter w:val="1"/>
          <w:wAfter w:w="106" w:type="dxa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F1FC6" w:rsidRPr="009A71A6">
              <w:rPr>
                <w:rFonts w:ascii="Times New Roman" w:eastAsia="Calibri" w:hAnsi="Times New Roman"/>
                <w:sz w:val="24"/>
                <w:szCs w:val="24"/>
              </w:rPr>
              <w:t>4140791</w:t>
            </w:r>
            <w:r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рубл</w:t>
            </w:r>
            <w:r w:rsidR="005F1FC6"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ь</w:t>
            </w:r>
            <w:r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8439A" w:rsidRPr="009A71A6" w:rsidRDefault="0008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Объем финансирования по годам реализации муниципальной программы:</w:t>
            </w:r>
          </w:p>
          <w:p w:rsidR="00487EF1" w:rsidRPr="009A71A6" w:rsidRDefault="00461597" w:rsidP="004615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202</w:t>
            </w:r>
            <w:r w:rsidR="007E1B56"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4</w:t>
            </w:r>
            <w:r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год – </w:t>
            </w:r>
            <w:r w:rsidR="005F1FC6"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1</w:t>
            </w:r>
            <w:r w:rsidR="0013387A"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609467</w:t>
            </w:r>
            <w:r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рубл</w:t>
            </w:r>
            <w:r w:rsidR="00B9074B"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ей</w:t>
            </w:r>
            <w:r w:rsidR="005F1FC6" w:rsidRPr="009A71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2434F" w:rsidRPr="009A71A6" w:rsidRDefault="0092434F" w:rsidP="005F1F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9120E4" w:rsidRPr="009A71A6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год - </w:t>
            </w:r>
            <w:r w:rsidR="005F1FC6" w:rsidRPr="009A71A6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13387A" w:rsidRPr="009A71A6">
              <w:rPr>
                <w:rFonts w:ascii="Times New Roman" w:eastAsia="Calibri" w:hAnsi="Times New Roman"/>
                <w:sz w:val="24"/>
                <w:szCs w:val="24"/>
              </w:rPr>
              <w:t>18792</w:t>
            </w:r>
            <w:r w:rsidR="00B9074B"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рубля</w:t>
            </w:r>
            <w:r w:rsidR="005F1FC6" w:rsidRPr="009A71A6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5F1FC6" w:rsidRPr="009A71A6" w:rsidRDefault="005F1FC6" w:rsidP="001338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1A6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9120E4" w:rsidRPr="009A71A6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год – 13</w:t>
            </w:r>
            <w:r w:rsidR="0013387A" w:rsidRPr="009A71A6">
              <w:rPr>
                <w:rFonts w:ascii="Times New Roman" w:eastAsia="Calibri" w:hAnsi="Times New Roman"/>
                <w:sz w:val="24"/>
                <w:szCs w:val="24"/>
              </w:rPr>
              <w:t>15056</w:t>
            </w:r>
            <w:r w:rsidRPr="009A71A6">
              <w:rPr>
                <w:rFonts w:ascii="Times New Roman" w:eastAsia="Calibri" w:hAnsi="Times New Roman"/>
                <w:sz w:val="24"/>
                <w:szCs w:val="24"/>
              </w:rPr>
              <w:t xml:space="preserve"> рубл</w:t>
            </w:r>
            <w:r w:rsidR="0013387A" w:rsidRPr="009A71A6">
              <w:rPr>
                <w:rFonts w:ascii="Times New Roman" w:eastAsia="Calibri" w:hAnsi="Times New Roman"/>
                <w:sz w:val="24"/>
                <w:szCs w:val="24"/>
              </w:rPr>
              <w:t>ей</w:t>
            </w:r>
            <w:r w:rsidRPr="009A71A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08439A" w:rsidRPr="009A71A6" w:rsidRDefault="0008439A" w:rsidP="0008439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8439A" w:rsidRPr="009A71A6" w:rsidRDefault="0008439A" w:rsidP="00E44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A71A6">
        <w:rPr>
          <w:rFonts w:ascii="Times New Roman" w:hAnsi="Times New Roman"/>
          <w:b/>
          <w:sz w:val="24"/>
          <w:szCs w:val="24"/>
        </w:rPr>
        <w:t>2. Характеристика текущего состояния и анализ социальных, финансово-экономических и прочих рисков реализации мероприятий программы</w:t>
      </w:r>
    </w:p>
    <w:p w:rsidR="0008439A" w:rsidRPr="009A71A6" w:rsidRDefault="0008439A" w:rsidP="0001672F">
      <w:pPr>
        <w:pStyle w:val="msonormalbullet2gif"/>
        <w:spacing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 xml:space="preserve">Муниципальное образование </w:t>
      </w:r>
      <w:proofErr w:type="spellStart"/>
      <w:r w:rsidRPr="009A71A6">
        <w:rPr>
          <w:rFonts w:eastAsia="Calibri"/>
        </w:rPr>
        <w:t>Тумаковский</w:t>
      </w:r>
      <w:proofErr w:type="spellEnd"/>
      <w:r w:rsidRPr="009A71A6">
        <w:rPr>
          <w:rFonts w:eastAsia="Calibri"/>
        </w:rPr>
        <w:t xml:space="preserve"> сельсовет расположен</w:t>
      </w:r>
      <w:r w:rsidR="007E1B56" w:rsidRPr="009A71A6">
        <w:rPr>
          <w:rFonts w:eastAsia="Calibri"/>
        </w:rPr>
        <w:t>о</w:t>
      </w:r>
      <w:r w:rsidRPr="009A71A6">
        <w:rPr>
          <w:rFonts w:eastAsia="Calibri"/>
        </w:rPr>
        <w:t xml:space="preserve"> в 215 км от </w:t>
      </w:r>
      <w:proofErr w:type="spellStart"/>
      <w:r w:rsidRPr="009A71A6">
        <w:rPr>
          <w:rFonts w:eastAsia="Calibri"/>
        </w:rPr>
        <w:t>г</w:t>
      </w:r>
      <w:proofErr w:type="gramStart"/>
      <w:r w:rsidRPr="009A71A6">
        <w:rPr>
          <w:rFonts w:eastAsia="Calibri"/>
        </w:rPr>
        <w:t>.К</w:t>
      </w:r>
      <w:proofErr w:type="gramEnd"/>
      <w:r w:rsidRPr="009A71A6">
        <w:rPr>
          <w:rFonts w:eastAsia="Calibri"/>
        </w:rPr>
        <w:t>расноярска</w:t>
      </w:r>
      <w:proofErr w:type="spellEnd"/>
      <w:r w:rsidRPr="009A71A6">
        <w:rPr>
          <w:rFonts w:eastAsia="Calibri"/>
        </w:rPr>
        <w:t xml:space="preserve"> и в 35 км от районного центра </w:t>
      </w:r>
      <w:proofErr w:type="spellStart"/>
      <w:r w:rsidR="00123DB9" w:rsidRPr="009A71A6">
        <w:rPr>
          <w:rFonts w:eastAsia="Calibri"/>
        </w:rPr>
        <w:t>с.Ирбейское</w:t>
      </w:r>
      <w:proofErr w:type="spellEnd"/>
      <w:r w:rsidR="00123DB9" w:rsidRPr="009A71A6">
        <w:rPr>
          <w:rFonts w:eastAsia="Calibri"/>
        </w:rPr>
        <w:t xml:space="preserve">. </w:t>
      </w:r>
      <w:r w:rsidRPr="009A71A6">
        <w:rPr>
          <w:rFonts w:eastAsia="Calibri"/>
        </w:rPr>
        <w:t xml:space="preserve">Территория  муниципального </w:t>
      </w:r>
      <w:r w:rsidR="00123DB9" w:rsidRPr="009A71A6">
        <w:rPr>
          <w:rFonts w:eastAsia="Calibri"/>
          <w:color w:val="000000"/>
        </w:rPr>
        <w:t xml:space="preserve">образования составляет </w:t>
      </w:r>
      <w:r w:rsidRPr="009A71A6">
        <w:rPr>
          <w:rFonts w:eastAsia="Calibri"/>
          <w:color w:val="000000"/>
        </w:rPr>
        <w:t>16660 га</w:t>
      </w:r>
      <w:r w:rsidRPr="009A71A6">
        <w:rPr>
          <w:rFonts w:eastAsia="Calibri"/>
        </w:rPr>
        <w:t>.</w:t>
      </w:r>
      <w:r w:rsidR="0013387A" w:rsidRPr="009A71A6">
        <w:rPr>
          <w:rFonts w:eastAsia="Calibri"/>
        </w:rPr>
        <w:t xml:space="preserve"> </w:t>
      </w:r>
      <w:r w:rsidRPr="009A71A6">
        <w:rPr>
          <w:rFonts w:eastAsia="Calibri"/>
        </w:rPr>
        <w:t>Численность постоянного населения территории на 01.01.20</w:t>
      </w:r>
      <w:r w:rsidR="00487EF1" w:rsidRPr="009A71A6">
        <w:rPr>
          <w:rFonts w:eastAsia="Calibri"/>
        </w:rPr>
        <w:t>2</w:t>
      </w:r>
      <w:r w:rsidR="0013387A" w:rsidRPr="009A71A6">
        <w:rPr>
          <w:rFonts w:eastAsia="Calibri"/>
        </w:rPr>
        <w:t>4</w:t>
      </w:r>
      <w:r w:rsidRPr="009A71A6">
        <w:rPr>
          <w:rFonts w:eastAsia="Calibri"/>
        </w:rPr>
        <w:t xml:space="preserve"> год составляет </w:t>
      </w:r>
      <w:r w:rsidR="0092434F" w:rsidRPr="009A71A6">
        <w:rPr>
          <w:rFonts w:eastAsia="Calibri"/>
        </w:rPr>
        <w:t>709</w:t>
      </w:r>
      <w:r w:rsidRPr="009A71A6">
        <w:rPr>
          <w:rFonts w:eastAsia="Calibri"/>
        </w:rPr>
        <w:t xml:space="preserve"> человек. Природно-климатические условия </w:t>
      </w:r>
      <w:proofErr w:type="spellStart"/>
      <w:r w:rsidRPr="009A71A6">
        <w:rPr>
          <w:rFonts w:eastAsia="Calibri"/>
        </w:rPr>
        <w:t>Тумаковского</w:t>
      </w:r>
      <w:proofErr w:type="spellEnd"/>
      <w:r w:rsidRPr="009A71A6">
        <w:rPr>
          <w:rFonts w:eastAsia="Calibri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 </w:t>
      </w:r>
    </w:p>
    <w:p w:rsidR="0008439A" w:rsidRPr="009A71A6" w:rsidRDefault="0008439A" w:rsidP="0001672F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rFonts w:eastAsia="Calibri"/>
        </w:rPr>
      </w:pPr>
      <w:r w:rsidRPr="009A71A6">
        <w:rPr>
          <w:rFonts w:eastAsia="Calibri"/>
        </w:rPr>
        <w:t>В целях реализации положений Федерального закона от 06.10.2003 №131-ФЗ «Об общих принципах организации местного самоуправления в Российской Федерации», органы местного самоуправления должны в полной мере и своевременно исполнять закрепленные полномочия, т.е. решать вопро</w:t>
      </w:r>
      <w:r w:rsidR="00123DB9" w:rsidRPr="009A71A6">
        <w:rPr>
          <w:rFonts w:eastAsia="Calibri"/>
        </w:rPr>
        <w:t xml:space="preserve">сы местного значения. Основная </w:t>
      </w:r>
      <w:r w:rsidRPr="009A71A6">
        <w:rPr>
          <w:rFonts w:eastAsia="Calibri"/>
        </w:rPr>
        <w:t>часть вопросов местного значения направлена на обеспечение населения необходимыми социальными услугами и формирование комфо</w:t>
      </w:r>
      <w:r w:rsidR="00123DB9" w:rsidRPr="009A71A6">
        <w:rPr>
          <w:rFonts w:eastAsia="Calibri"/>
        </w:rPr>
        <w:t>ртной жизненной среды.</w:t>
      </w:r>
    </w:p>
    <w:p w:rsidR="0008439A" w:rsidRPr="009A71A6" w:rsidRDefault="0008439A" w:rsidP="0001672F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9A71A6">
        <w:rPr>
          <w:rFonts w:eastAsia="Calibri"/>
        </w:rPr>
        <w:t>В ходе исполнения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Отрицательные тенденции при реализации полномочий по решению вопросов местного значения  обусловлены наличием следующих факторов: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9A71A6">
        <w:rPr>
          <w:rFonts w:eastAsia="Calibri"/>
        </w:rPr>
        <w:t xml:space="preserve">1) затруднением возможности проведения комплексных мероприятий по  благоустройству, в связи с отсутствием </w:t>
      </w:r>
      <w:r w:rsidRPr="009A71A6">
        <w:rPr>
          <w:rFonts w:eastAsia="Calibri"/>
          <w:color w:val="000000"/>
        </w:rPr>
        <w:t>штата рабочих по благоустройству</w:t>
      </w:r>
      <w:r w:rsidRPr="009A71A6">
        <w:rPr>
          <w:rFonts w:eastAsia="Calibri"/>
        </w:rPr>
        <w:t>, занимающегося вопросами уличного освещения, водоснабжения и др.;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2) низкой оснащенности и готовности служб сельсовета  к оперативному реагированию при возникновении ЧС;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lastRenderedPageBreak/>
        <w:t>3) низкий уровень качества автомобильных дорог общего пользования местного значения;</w:t>
      </w:r>
    </w:p>
    <w:p w:rsidR="00FD2240" w:rsidRPr="009A71A6" w:rsidRDefault="0008439A" w:rsidP="00EA5647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4) высокий уровень изношенности жилищно-коммунального хозяйства в границах сельсовета;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9A71A6">
        <w:rPr>
          <w:rFonts w:eastAsia="Calibri"/>
        </w:rPr>
        <w:t>Анализируя ситуацию, можно сказать, что многие п</w:t>
      </w:r>
      <w:r w:rsidRPr="009A71A6">
        <w:rPr>
          <w:rFonts w:eastAsia="Calibri"/>
          <w:color w:val="000000"/>
        </w:rPr>
        <w:t>ричины  влияют на положение дел в благоустройстве и, прежде всего, отсутствие штата рабочих по благоустройству, недостаточное участие в этой работе жителей муниципального образования, учащихся, трудящихся предприятий, недостаток средств, определяемых ежегодно бюджетом поселения.</w:t>
      </w:r>
      <w:r w:rsidRPr="009A71A6">
        <w:rPr>
          <w:rFonts w:eastAsia="Calibri"/>
        </w:rPr>
        <w:t xml:space="preserve"> Медленно внедряется практика благоустройства территории на основе договорных отношений с организациями различных форм собственности. </w:t>
      </w:r>
      <w:r w:rsidR="00F82B37" w:rsidRPr="009A71A6">
        <w:rPr>
          <w:rFonts w:eastAsia="Calibri"/>
        </w:rPr>
        <w:t xml:space="preserve">Благоустройство </w:t>
      </w:r>
      <w:r w:rsidRPr="009A71A6">
        <w:rPr>
          <w:rFonts w:eastAsia="Calibri"/>
        </w:rPr>
        <w:t xml:space="preserve"> населенных пунктов поселения не отвечает современным требованиям, хотя в последние годы администрация сельсовета  проводила целенаправленную работу по благоустройству.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 xml:space="preserve">Исходя из опыта, считаем, что стройный комплексный подход к системе благоустройства дает возможность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9A71A6">
        <w:rPr>
          <w:rFonts w:eastAsia="Calibri"/>
        </w:rPr>
        <w:t>Тумаковского</w:t>
      </w:r>
      <w:proofErr w:type="spellEnd"/>
      <w:r w:rsidRPr="009A71A6">
        <w:rPr>
          <w:rFonts w:eastAsia="Calibri"/>
        </w:rPr>
        <w:t xml:space="preserve"> сельсовета и предприятий, обеспечивающих жизнедеятельность поселения. Таким образом,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 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1A6">
        <w:rPr>
          <w:rFonts w:ascii="Times New Roman" w:hAnsi="Times New Roman"/>
          <w:sz w:val="24"/>
          <w:szCs w:val="24"/>
        </w:rPr>
        <w:t xml:space="preserve">Первостепенным значением в обеспечении комфортных условий для деятельности и отдыха жителей поселения является создание условий по защите жизни и здоровья граждан. Значимость планируемых программных мероприятий заключается в том, что они направлены на обеспечение безопасности всех жителей сельсовета, т.к. на территории муниципального образования </w:t>
      </w:r>
      <w:proofErr w:type="spellStart"/>
      <w:r w:rsidRPr="009A71A6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9A71A6">
        <w:rPr>
          <w:rFonts w:ascii="Times New Roman" w:hAnsi="Times New Roman"/>
          <w:sz w:val="24"/>
          <w:szCs w:val="24"/>
        </w:rPr>
        <w:t xml:space="preserve"> сельсовет сохраняется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экстремальными природно-климатическими условиями территории муниципального образования. Следовательно, решение проблемы обеспечения пожарной безопасности - это задача всех уровней власти и органов местного самоуправления. Для ее решения необходимо создать условия для обеспечения защиты от пожаров жизни, здоровья, имущества жителей сельсовета, имущества организаций, а также координировать усилия государственной противопожарной службы органов местного самоуправления при ее решении.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Значимость деятельности в сфере ГО и ЧС вызвана также наличием факта уязвимости в диверсионно-террористическом отношении учреждений социальной сферы (образования, здравоохранения, культуры, связи, торговли), объектов жизнеобеспечения населения, инженерной инфраструктуры (водозаборы, вод</w:t>
      </w:r>
      <w:r w:rsidR="00123DB9" w:rsidRPr="009A71A6">
        <w:rPr>
          <w:rFonts w:eastAsia="Calibri"/>
        </w:rPr>
        <w:t>ораспределительные сети, дороги</w:t>
      </w:r>
      <w:r w:rsidRPr="009A71A6">
        <w:rPr>
          <w:rFonts w:eastAsia="Calibri"/>
        </w:rPr>
        <w:t>).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 xml:space="preserve">Ежегодный рост числа ЧС и гибели в них людей, возрастающий материальный ущерб от различных видов происшествий, возросшая несогласованность в работе различных структур, привлекаемых для ликвидации ЧС, еще раз подтверждают важность вопроса и требуют немедленного решения.   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 xml:space="preserve">В связи с этим необходимый уровень координации действий и концентрации ресурсов при их решении может </w:t>
      </w:r>
      <w:proofErr w:type="gramStart"/>
      <w:r w:rsidRPr="009A71A6">
        <w:rPr>
          <w:rFonts w:eastAsia="Calibri"/>
        </w:rPr>
        <w:t>быть</w:t>
      </w:r>
      <w:proofErr w:type="gramEnd"/>
      <w:r w:rsidRPr="009A71A6">
        <w:rPr>
          <w:rFonts w:eastAsia="Calibri"/>
        </w:rPr>
        <w:t xml:space="preserve">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основных направлений. К </w:t>
      </w:r>
      <w:proofErr w:type="gramStart"/>
      <w:r w:rsidRPr="009A71A6">
        <w:rPr>
          <w:rFonts w:eastAsia="Calibri"/>
        </w:rPr>
        <w:t>числу</w:t>
      </w:r>
      <w:proofErr w:type="gramEnd"/>
      <w:r w:rsidRPr="009A71A6">
        <w:rPr>
          <w:rFonts w:eastAsia="Calibri"/>
        </w:rPr>
        <w:t xml:space="preserve"> которых относятся: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совершенствование нормативных правовых и организационных основ управления в области повышения защищенности населения от угроз чрезвычайных ситуаций,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 xml:space="preserve">развитие материально-технической оснащенности сил и средств, необходимых при ликвидации чрезвычайных ситуаций и пожаров, соблюдение требований пожарной </w:t>
      </w:r>
      <w:r w:rsidRPr="009A71A6">
        <w:rPr>
          <w:rFonts w:eastAsia="Calibri"/>
        </w:rPr>
        <w:lastRenderedPageBreak/>
        <w:t xml:space="preserve">безопасности в организациях и учреждениях, особенно на объектах с длительным массовым пребыванием людей (объекты образования, здравоохранения и культуры), распространение культуры интернационализма. </w:t>
      </w:r>
    </w:p>
    <w:p w:rsidR="0008439A" w:rsidRPr="009A71A6" w:rsidRDefault="0008439A" w:rsidP="0001672F">
      <w:pPr>
        <w:pStyle w:val="msonormalbullet2gif"/>
        <w:shd w:val="clear" w:color="auto" w:fill="FFFFFF"/>
        <w:spacing w:before="0" w:beforeAutospacing="0" w:after="0" w:afterAutospacing="0"/>
        <w:ind w:left="5" w:right="48" w:firstLine="567"/>
        <w:contextualSpacing/>
        <w:jc w:val="both"/>
        <w:rPr>
          <w:rFonts w:eastAsia="Calibri"/>
        </w:rPr>
      </w:pPr>
      <w:r w:rsidRPr="009A71A6">
        <w:rPr>
          <w:rFonts w:eastAsia="Calibri"/>
        </w:rPr>
        <w:t xml:space="preserve">Создание комфортной среды для проживания населения впрямую зависит от состояния дорожной сети, т.к. хорошее состояние дорожной сети есть необходимое условие успешного развития экономики поселения и улучшения условий жизни населения. </w:t>
      </w:r>
    </w:p>
    <w:p w:rsidR="0008439A" w:rsidRPr="009A71A6" w:rsidRDefault="0008439A" w:rsidP="0001672F">
      <w:pPr>
        <w:pStyle w:val="msonormalbullet2gif"/>
        <w:shd w:val="clear" w:color="auto" w:fill="FFFFFF"/>
        <w:spacing w:before="0" w:beforeAutospacing="0" w:after="200" w:afterAutospacing="0"/>
        <w:ind w:left="5" w:right="48" w:firstLine="567"/>
        <w:contextualSpacing/>
        <w:jc w:val="both"/>
        <w:rPr>
          <w:rFonts w:eastAsia="Calibri"/>
        </w:rPr>
      </w:pPr>
      <w:r w:rsidRPr="009A71A6">
        <w:rPr>
          <w:rFonts w:eastAsia="Calibri"/>
          <w:spacing w:val="5"/>
        </w:rPr>
        <w:t>Сложная обстановка с аварийностью и наличие тенденций к даль</w:t>
      </w:r>
      <w:r w:rsidRPr="009A71A6">
        <w:rPr>
          <w:rFonts w:eastAsia="Calibri"/>
          <w:spacing w:val="-1"/>
        </w:rPr>
        <w:t>нейшему ухудшению ситуации во многом объясняются следующими причинами:</w:t>
      </w:r>
    </w:p>
    <w:p w:rsidR="0008439A" w:rsidRPr="009A71A6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9A71A6">
        <w:rPr>
          <w:rFonts w:eastAsia="Calibri"/>
        </w:rPr>
        <w:t>посто</w:t>
      </w:r>
      <w:r w:rsidR="00123DB9" w:rsidRPr="009A71A6">
        <w:rPr>
          <w:rFonts w:eastAsia="Calibri"/>
        </w:rPr>
        <w:t xml:space="preserve">янно возрастающей мобильностью </w:t>
      </w:r>
      <w:r w:rsidRPr="009A71A6">
        <w:rPr>
          <w:rFonts w:eastAsia="Calibri"/>
        </w:rPr>
        <w:t>населения;</w:t>
      </w:r>
    </w:p>
    <w:p w:rsidR="0008439A" w:rsidRPr="009A71A6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  <w:spacing w:val="2"/>
        </w:rPr>
      </w:pPr>
      <w:r w:rsidRPr="009A71A6">
        <w:rPr>
          <w:rFonts w:eastAsia="Calibri"/>
          <w:spacing w:val="2"/>
        </w:rPr>
        <w:t>уменьшением перевозок общественным транспортом и увеличением</w:t>
      </w:r>
    </w:p>
    <w:p w:rsidR="0008439A" w:rsidRPr="009A71A6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9A71A6">
        <w:rPr>
          <w:rFonts w:eastAsia="Calibri"/>
          <w:spacing w:val="-1"/>
        </w:rPr>
        <w:t>перевозок личным транспортом;</w:t>
      </w:r>
    </w:p>
    <w:p w:rsidR="0008439A" w:rsidRPr="009A71A6" w:rsidRDefault="0008439A" w:rsidP="00EA5647">
      <w:pPr>
        <w:pStyle w:val="msonormalbullet2gif"/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eastAsia="Calibri"/>
        </w:rPr>
      </w:pPr>
      <w:r w:rsidRPr="009A71A6">
        <w:rPr>
          <w:rFonts w:eastAsia="Calibri"/>
        </w:rPr>
        <w:t>нарастающей диспропорцией между количеством автомобилей и состоянием улично-дорожной сети.</w:t>
      </w:r>
    </w:p>
    <w:p w:rsidR="0008439A" w:rsidRPr="009A71A6" w:rsidRDefault="0008439A" w:rsidP="0001672F">
      <w:pPr>
        <w:pStyle w:val="msonormalbullet2gif"/>
        <w:tabs>
          <w:tab w:val="left" w:pos="3720"/>
        </w:tabs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9A71A6">
        <w:rPr>
          <w:rFonts w:eastAsia="Calibri"/>
          <w:bCs/>
        </w:rPr>
        <w:t>Решение проблемы обеспечения безопасности дорожного движения относится к наиболее приоритетным задачам развития страны, что подчеркнул в своем Послании Президент Российской Федерации В.В. Путин Федеральному Собранию Российской Федерации.</w:t>
      </w:r>
    </w:p>
    <w:p w:rsidR="0008439A" w:rsidRPr="009A71A6" w:rsidRDefault="0008439A" w:rsidP="0001672F">
      <w:pPr>
        <w:pStyle w:val="msonormalbullet2gif"/>
        <w:tabs>
          <w:tab w:val="left" w:pos="3720"/>
        </w:tabs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9A71A6">
        <w:rPr>
          <w:rFonts w:eastAsia="Calibri"/>
          <w:bCs/>
        </w:rPr>
        <w:t>В существующих условиях необходимо адекватное реагирование государства на сложившуюся ситуацию с аварийностью на автотранспорте путем принятия действенных и неотложных мер по совершенствованию системы управления в области обеспечения безопасности дорожного движения.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9A71A6">
        <w:rPr>
          <w:rFonts w:eastAsia="Calibri"/>
        </w:rPr>
        <w:t>Соответственно одной из приоритетных проблем поселения является состояние автомобильных дорог, расположенных н</w:t>
      </w:r>
      <w:r w:rsidR="00F82B37" w:rsidRPr="009A71A6">
        <w:rPr>
          <w:rFonts w:eastAsia="Calibri"/>
        </w:rPr>
        <w:t xml:space="preserve">а территории </w:t>
      </w:r>
      <w:r w:rsidRPr="009A71A6">
        <w:rPr>
          <w:rFonts w:eastAsia="Calibri"/>
        </w:rPr>
        <w:t xml:space="preserve">населенных пунктов. </w:t>
      </w:r>
      <w:r w:rsidRPr="009A71A6">
        <w:rPr>
          <w:rFonts w:eastAsia="Calibri"/>
          <w:color w:val="000000"/>
        </w:rPr>
        <w:t xml:space="preserve">Основу уличной дорожной сети </w:t>
      </w:r>
      <w:proofErr w:type="spellStart"/>
      <w:r w:rsidRPr="009A71A6">
        <w:rPr>
          <w:rFonts w:eastAsia="Calibri"/>
          <w:color w:val="000000"/>
        </w:rPr>
        <w:t>Тумаковского</w:t>
      </w:r>
      <w:proofErr w:type="spellEnd"/>
      <w:r w:rsidRPr="009A71A6">
        <w:rPr>
          <w:rFonts w:eastAsia="Calibri"/>
          <w:color w:val="000000"/>
        </w:rPr>
        <w:t xml:space="preserve"> сельсовета состав</w:t>
      </w:r>
      <w:r w:rsidR="00842F21" w:rsidRPr="009A71A6">
        <w:rPr>
          <w:rFonts w:eastAsia="Calibri"/>
          <w:color w:val="000000"/>
        </w:rPr>
        <w:t xml:space="preserve">ляют </w:t>
      </w:r>
      <w:proofErr w:type="spellStart"/>
      <w:r w:rsidR="00842F21" w:rsidRPr="009A71A6">
        <w:rPr>
          <w:rFonts w:eastAsia="Calibri"/>
          <w:color w:val="000000"/>
        </w:rPr>
        <w:t>внутри</w:t>
      </w:r>
      <w:r w:rsidR="00487EF1" w:rsidRPr="009A71A6">
        <w:rPr>
          <w:rFonts w:eastAsia="Calibri"/>
          <w:color w:val="000000"/>
        </w:rPr>
        <w:t>поселковые</w:t>
      </w:r>
      <w:proofErr w:type="spellEnd"/>
      <w:r w:rsidR="00487EF1" w:rsidRPr="009A71A6">
        <w:rPr>
          <w:rFonts w:eastAsia="Calibri"/>
          <w:color w:val="000000"/>
        </w:rPr>
        <w:t xml:space="preserve"> дороги </w:t>
      </w:r>
      <w:r w:rsidR="005F1FC6" w:rsidRPr="009A71A6">
        <w:rPr>
          <w:rFonts w:eastAsia="Calibri"/>
          <w:color w:val="000000"/>
        </w:rPr>
        <w:t>2</w:t>
      </w:r>
      <w:r w:rsidR="0013387A" w:rsidRPr="009A71A6">
        <w:rPr>
          <w:rFonts w:eastAsia="Calibri"/>
          <w:color w:val="000000"/>
        </w:rPr>
        <w:t>3</w:t>
      </w:r>
      <w:r w:rsidR="005F1FC6" w:rsidRPr="009A71A6">
        <w:rPr>
          <w:rFonts w:eastAsia="Calibri"/>
          <w:color w:val="000000"/>
        </w:rPr>
        <w:t xml:space="preserve">,25 </w:t>
      </w:r>
      <w:r w:rsidRPr="009A71A6">
        <w:rPr>
          <w:rFonts w:eastAsia="Calibri"/>
          <w:color w:val="000000"/>
        </w:rPr>
        <w:t xml:space="preserve">км. </w:t>
      </w:r>
      <w:proofErr w:type="spellStart"/>
      <w:r w:rsidRPr="009A71A6">
        <w:rPr>
          <w:rFonts w:eastAsia="Calibri"/>
          <w:color w:val="000000"/>
        </w:rPr>
        <w:t>Внутрипоселковая</w:t>
      </w:r>
      <w:proofErr w:type="spellEnd"/>
      <w:r w:rsidRPr="009A71A6">
        <w:rPr>
          <w:rFonts w:eastAsia="Calibri"/>
          <w:color w:val="000000"/>
        </w:rPr>
        <w:t xml:space="preserve"> улично-дорожна</w:t>
      </w:r>
      <w:r w:rsidR="00842F21" w:rsidRPr="009A71A6">
        <w:rPr>
          <w:rFonts w:eastAsia="Calibri"/>
          <w:color w:val="000000"/>
        </w:rPr>
        <w:t xml:space="preserve">я сеть имеет гравийно-песчаное покрытие </w:t>
      </w:r>
      <w:r w:rsidRPr="009A71A6">
        <w:rPr>
          <w:rFonts w:eastAsia="Calibri"/>
          <w:color w:val="000000"/>
        </w:rPr>
        <w:t>и состояние их не везде соответствует нормативным требованиям по безопасности дорожного движения.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 xml:space="preserve">Значительная часть автомобильных дорог поселения имеет высокую степень износа и практически исчерпала пропускную способность. </w:t>
      </w:r>
      <w:r w:rsidR="00F82B37" w:rsidRPr="009A71A6">
        <w:rPr>
          <w:rFonts w:eastAsia="Calibri"/>
        </w:rPr>
        <w:t xml:space="preserve">Центральные улицы находятся в </w:t>
      </w:r>
      <w:r w:rsidRPr="009A71A6">
        <w:rPr>
          <w:rFonts w:eastAsia="Calibri"/>
        </w:rPr>
        <w:t>удовлетворительном состоянии, проводился только ямочный ремонт дорог.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 xml:space="preserve">Выполнение работ по ремонту и содержанию дорог является одним из важнейших условий обеспечения их сохранности, повышения безопасности движения. Необходимо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</w:t>
      </w:r>
      <w:proofErr w:type="spellStart"/>
      <w:r w:rsidRPr="009A71A6">
        <w:rPr>
          <w:rFonts w:eastAsia="Calibri"/>
        </w:rPr>
        <w:t>Тумаковского</w:t>
      </w:r>
      <w:proofErr w:type="spellEnd"/>
      <w:r w:rsidRPr="009A71A6">
        <w:rPr>
          <w:rFonts w:eastAsia="Calibri"/>
        </w:rPr>
        <w:t xml:space="preserve"> сельсовета.</w:t>
      </w:r>
    </w:p>
    <w:p w:rsidR="0008439A" w:rsidRPr="009A71A6" w:rsidRDefault="0008439A" w:rsidP="0001672F">
      <w:pPr>
        <w:pStyle w:val="msonormalbullet2gif"/>
        <w:shd w:val="clear" w:color="auto" w:fill="FFFFFF"/>
        <w:spacing w:before="0" w:beforeAutospacing="0" w:after="200" w:afterAutospacing="0"/>
        <w:ind w:left="5" w:right="48" w:firstLine="567"/>
        <w:contextualSpacing/>
        <w:jc w:val="both"/>
        <w:rPr>
          <w:rFonts w:eastAsia="Calibri"/>
        </w:rPr>
      </w:pPr>
      <w:r w:rsidRPr="009A71A6">
        <w:rPr>
          <w:rFonts w:eastAsia="Calibri"/>
        </w:rPr>
        <w:t>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  <w:r w:rsidR="0013387A" w:rsidRPr="009A71A6">
        <w:rPr>
          <w:rFonts w:eastAsia="Calibri"/>
        </w:rPr>
        <w:t xml:space="preserve"> </w:t>
      </w:r>
      <w:r w:rsidRPr="009A71A6">
        <w:rPr>
          <w:rFonts w:eastAsia="Calibri"/>
        </w:rPr>
        <w:t>Актуальность данного вопроса 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При решении задач социально-экономического развития муниципального образования важной составляющей является муниципальная собственность сельсовета, в которую входят здание сельсовета и два сельских клуба, на правах оперативного управления – водонапорные сети и сооружения, более ста квартир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9A71A6">
        <w:rPr>
          <w:rFonts w:eastAsia="Calibri"/>
          <w:color w:val="000000"/>
        </w:rPr>
        <w:t>В 2 населенных пунктах сельсовета отсутствует система централизованного водоснабжения. Сегодня уровень износа инж</w:t>
      </w:r>
      <w:r w:rsidR="00842F21" w:rsidRPr="009A71A6">
        <w:rPr>
          <w:rFonts w:eastAsia="Calibri"/>
          <w:color w:val="000000"/>
        </w:rPr>
        <w:t>енерных коммуникаций сельсовета</w:t>
      </w:r>
      <w:r w:rsidRPr="009A71A6">
        <w:rPr>
          <w:rFonts w:eastAsia="Calibri"/>
          <w:color w:val="000000"/>
        </w:rPr>
        <w:t xml:space="preserve"> составляет 75 и более процентов, что вызывает высокую аварийность сетей, низкий </w:t>
      </w:r>
      <w:r w:rsidRPr="009A71A6">
        <w:rPr>
          <w:rFonts w:eastAsia="Calibri"/>
          <w:color w:val="000000"/>
        </w:rPr>
        <w:lastRenderedPageBreak/>
        <w:t xml:space="preserve">коэффициент полезного действия мощностей и большие потери энергоносителей. Более половины основных фондов жилищно-коммунального хозяйства отслужили свой срок полностью.  </w:t>
      </w:r>
    </w:p>
    <w:p w:rsidR="0008439A" w:rsidRPr="009A71A6" w:rsidRDefault="0008439A" w:rsidP="0001672F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Изменение экологической ситуации в результате развития промышленности, транспорта, других сфер жизнедеятельности человека заставляют не только задуматься об этом, но и активно действовать, чтобы сохранить благоприятное природное окружение для наших потомков и сделать все возможное для сохранения и разумного использования природного наследия.</w:t>
      </w:r>
    </w:p>
    <w:p w:rsidR="0008439A" w:rsidRPr="009A71A6" w:rsidRDefault="0008439A" w:rsidP="0001672F">
      <w:pPr>
        <w:pStyle w:val="msonormalbullet2gif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9A71A6">
        <w:rPr>
          <w:rFonts w:eastAsia="Calibri"/>
          <w:color w:val="000000"/>
        </w:rPr>
        <w:t xml:space="preserve">В связи с несоответствием действующему законодательству, необходима разработка предложений по улучшению экологического состояния источников питьевого водоснабжения, расположенных на территории </w:t>
      </w:r>
      <w:proofErr w:type="spellStart"/>
      <w:r w:rsidRPr="009A71A6">
        <w:rPr>
          <w:rFonts w:eastAsia="Calibri"/>
          <w:color w:val="000000"/>
        </w:rPr>
        <w:t>Тумаковского</w:t>
      </w:r>
      <w:proofErr w:type="spellEnd"/>
      <w:r w:rsidRPr="009A71A6">
        <w:rPr>
          <w:rFonts w:eastAsia="Calibri"/>
          <w:color w:val="000000"/>
        </w:rPr>
        <w:t xml:space="preserve"> сельсовета.</w:t>
      </w:r>
    </w:p>
    <w:p w:rsidR="0008439A" w:rsidRPr="009A71A6" w:rsidRDefault="0008439A" w:rsidP="000167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  <w:r w:rsidRPr="009A71A6">
        <w:rPr>
          <w:rFonts w:ascii="Times New Roman" w:hAnsi="Times New Roman"/>
          <w:sz w:val="24"/>
          <w:szCs w:val="24"/>
        </w:rPr>
        <w:t xml:space="preserve"> Эффективное выполнение </w:t>
      </w:r>
      <w:proofErr w:type="spellStart"/>
      <w:r w:rsidRPr="009A71A6">
        <w:rPr>
          <w:rFonts w:ascii="Times New Roman" w:hAnsi="Times New Roman"/>
          <w:sz w:val="24"/>
          <w:szCs w:val="24"/>
        </w:rPr>
        <w:t>вышеобозначенных</w:t>
      </w:r>
      <w:proofErr w:type="spellEnd"/>
      <w:r w:rsidRPr="009A71A6">
        <w:rPr>
          <w:rFonts w:ascii="Times New Roman" w:hAnsi="Times New Roman"/>
          <w:sz w:val="24"/>
          <w:szCs w:val="24"/>
        </w:rPr>
        <w:t xml:space="preserve"> проблем и реализация </w:t>
      </w:r>
      <w:proofErr w:type="gramStart"/>
      <w:r w:rsidRPr="009A71A6">
        <w:rPr>
          <w:rFonts w:ascii="Times New Roman" w:hAnsi="Times New Roman"/>
          <w:sz w:val="24"/>
          <w:szCs w:val="24"/>
        </w:rPr>
        <w:t>полномочий, закрепленных за муниципальным образованием планируется</w:t>
      </w:r>
      <w:proofErr w:type="gramEnd"/>
      <w:r w:rsidR="0013387A" w:rsidRPr="009A71A6">
        <w:rPr>
          <w:rFonts w:ascii="Times New Roman" w:hAnsi="Times New Roman"/>
          <w:sz w:val="24"/>
          <w:szCs w:val="24"/>
        </w:rPr>
        <w:t xml:space="preserve"> </w:t>
      </w:r>
      <w:r w:rsidRPr="009A71A6">
        <w:rPr>
          <w:rFonts w:ascii="Times New Roman" w:eastAsia="Calibri" w:hAnsi="Times New Roman"/>
          <w:sz w:val="24"/>
          <w:szCs w:val="24"/>
        </w:rPr>
        <w:t xml:space="preserve">на базе муниципальной программы 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сельсовета </w:t>
      </w:r>
      <w:r w:rsidRPr="009A71A6">
        <w:rPr>
          <w:rFonts w:ascii="Times New Roman" w:eastAsia="Calibri" w:hAnsi="Times New Roman"/>
          <w:bCs/>
          <w:sz w:val="24"/>
          <w:szCs w:val="24"/>
        </w:rPr>
        <w:t xml:space="preserve">«Обеспечение комплекса условий для благоприятной жизненной среды населения </w:t>
      </w:r>
      <w:proofErr w:type="spellStart"/>
      <w:r w:rsidRPr="009A71A6">
        <w:rPr>
          <w:rFonts w:ascii="Times New Roman" w:eastAsia="Calibri" w:hAnsi="Times New Roman"/>
          <w:bCs/>
          <w:sz w:val="24"/>
          <w:szCs w:val="24"/>
        </w:rPr>
        <w:t>Тумаковского</w:t>
      </w:r>
      <w:proofErr w:type="spellEnd"/>
      <w:r w:rsidRPr="009A71A6">
        <w:rPr>
          <w:rFonts w:ascii="Times New Roman" w:eastAsia="Calibri" w:hAnsi="Times New Roman"/>
          <w:bCs/>
          <w:sz w:val="24"/>
          <w:szCs w:val="24"/>
        </w:rPr>
        <w:t xml:space="preserve"> сельсовета» на 20</w:t>
      </w:r>
      <w:r w:rsidR="005F1FC6" w:rsidRPr="009A71A6">
        <w:rPr>
          <w:rFonts w:ascii="Times New Roman" w:eastAsia="Calibri" w:hAnsi="Times New Roman"/>
          <w:bCs/>
          <w:sz w:val="24"/>
          <w:szCs w:val="24"/>
        </w:rPr>
        <w:t>2</w:t>
      </w:r>
      <w:r w:rsidR="0013387A" w:rsidRPr="009A71A6">
        <w:rPr>
          <w:rFonts w:ascii="Times New Roman" w:eastAsia="Calibri" w:hAnsi="Times New Roman"/>
          <w:bCs/>
          <w:sz w:val="24"/>
          <w:szCs w:val="24"/>
        </w:rPr>
        <w:t>4</w:t>
      </w:r>
      <w:r w:rsidRPr="009A71A6">
        <w:rPr>
          <w:rFonts w:ascii="Times New Roman" w:eastAsia="Calibri" w:hAnsi="Times New Roman"/>
          <w:bCs/>
          <w:sz w:val="24"/>
          <w:szCs w:val="24"/>
        </w:rPr>
        <w:sym w:font="Symbol" w:char="002D"/>
      </w:r>
      <w:r w:rsidRPr="009A71A6">
        <w:rPr>
          <w:rFonts w:ascii="Times New Roman" w:eastAsia="Calibri" w:hAnsi="Times New Roman"/>
          <w:bCs/>
          <w:sz w:val="24"/>
          <w:szCs w:val="24"/>
        </w:rPr>
        <w:t xml:space="preserve"> 20</w:t>
      </w:r>
      <w:r w:rsidR="00487EF1" w:rsidRPr="009A71A6">
        <w:rPr>
          <w:rFonts w:ascii="Times New Roman" w:eastAsia="Calibri" w:hAnsi="Times New Roman"/>
          <w:bCs/>
          <w:sz w:val="24"/>
          <w:szCs w:val="24"/>
        </w:rPr>
        <w:t>2</w:t>
      </w:r>
      <w:r w:rsidR="0013387A" w:rsidRPr="009A71A6">
        <w:rPr>
          <w:rFonts w:ascii="Times New Roman" w:eastAsia="Calibri" w:hAnsi="Times New Roman"/>
          <w:bCs/>
          <w:sz w:val="24"/>
          <w:szCs w:val="24"/>
        </w:rPr>
        <w:t>6</w:t>
      </w:r>
      <w:r w:rsidRPr="009A71A6">
        <w:rPr>
          <w:rFonts w:ascii="Times New Roman" w:eastAsia="Calibri" w:hAnsi="Times New Roman"/>
          <w:bCs/>
          <w:sz w:val="24"/>
          <w:szCs w:val="24"/>
        </w:rPr>
        <w:t xml:space="preserve"> годы (далее </w:t>
      </w:r>
      <w:r w:rsidRPr="009A71A6">
        <w:rPr>
          <w:rFonts w:ascii="Times New Roman" w:eastAsia="Calibri" w:hAnsi="Times New Roman"/>
          <w:sz w:val="24"/>
          <w:szCs w:val="24"/>
        </w:rPr>
        <w:t>– муниципальная программа)</w:t>
      </w:r>
      <w:r w:rsidRPr="009A71A6">
        <w:rPr>
          <w:rFonts w:ascii="Times New Roman" w:eastAsia="Calibri" w:hAnsi="Times New Roman"/>
          <w:bCs/>
          <w:sz w:val="24"/>
          <w:szCs w:val="24"/>
        </w:rPr>
        <w:t>.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right="-83" w:firstLine="567"/>
        <w:jc w:val="both"/>
        <w:rPr>
          <w:rFonts w:ascii="Times New Roman" w:hAnsi="Times New Roman"/>
          <w:sz w:val="24"/>
          <w:szCs w:val="24"/>
        </w:rPr>
      </w:pPr>
      <w:r w:rsidRPr="009A71A6">
        <w:rPr>
          <w:rFonts w:ascii="Times New Roman" w:hAnsi="Times New Roman"/>
          <w:sz w:val="24"/>
          <w:szCs w:val="24"/>
        </w:rPr>
        <w:t xml:space="preserve">Программа призвана обеспечить внедрение системной практики деятельности органов местного самоуправления. 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Невозможность решения вопросов местного значения без использования программно-целевого метода обусловлена рядом объективных причин: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многообразием, сложностью и масштабностью задач органов местного самоуправления при </w:t>
      </w:r>
      <w:proofErr w:type="gramStart"/>
      <w:r w:rsidRPr="009A71A6">
        <w:rPr>
          <w:rFonts w:ascii="Times New Roman" w:eastAsia="Calibri" w:hAnsi="Times New Roman"/>
          <w:sz w:val="24"/>
          <w:szCs w:val="24"/>
        </w:rPr>
        <w:t>реализации</w:t>
      </w:r>
      <w:proofErr w:type="gramEnd"/>
      <w:r w:rsidRPr="009A71A6">
        <w:rPr>
          <w:rFonts w:ascii="Times New Roman" w:eastAsia="Calibri" w:hAnsi="Times New Roman"/>
          <w:sz w:val="24"/>
          <w:szCs w:val="24"/>
        </w:rPr>
        <w:t xml:space="preserve"> закрепленных за ними полномочий и вопросов местного значения; 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bCs/>
          <w:sz w:val="24"/>
          <w:szCs w:val="24"/>
        </w:rPr>
        <w:t xml:space="preserve">выполнением муниципальных услуг органами местного самоуправления;  </w:t>
      </w:r>
    </w:p>
    <w:p w:rsidR="0008439A" w:rsidRPr="009A71A6" w:rsidRDefault="0008439A" w:rsidP="00016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08439A" w:rsidRPr="009A71A6" w:rsidRDefault="0008439A" w:rsidP="000167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71A6">
        <w:rPr>
          <w:rFonts w:ascii="Times New Roman" w:hAnsi="Times New Roman"/>
          <w:sz w:val="24"/>
          <w:szCs w:val="24"/>
        </w:rPr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9A71A6">
        <w:rPr>
          <w:rFonts w:ascii="Times New Roman" w:hAnsi="Times New Roman"/>
          <w:sz w:val="24"/>
          <w:szCs w:val="24"/>
        </w:rPr>
        <w:br/>
        <w:t>в предшествующие годы.</w:t>
      </w:r>
    </w:p>
    <w:p w:rsidR="0008439A" w:rsidRPr="009A71A6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71A6">
        <w:rPr>
          <w:rFonts w:ascii="Times New Roman" w:hAnsi="Times New Roman"/>
          <w:bCs/>
          <w:sz w:val="24"/>
          <w:szCs w:val="24"/>
        </w:rPr>
        <w:t>Применение программно-целевого метода позволит обеспечить комплексное решение острых вопросов на основе:</w:t>
      </w:r>
    </w:p>
    <w:p w:rsidR="0008439A" w:rsidRPr="009A71A6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71A6">
        <w:rPr>
          <w:rFonts w:ascii="Times New Roman" w:hAnsi="Times New Roman"/>
          <w:bCs/>
          <w:sz w:val="24"/>
          <w:szCs w:val="24"/>
        </w:rPr>
        <w:t>определения целей, задач, комплекса мероприятий и запланированных результатов;</w:t>
      </w:r>
    </w:p>
    <w:p w:rsidR="0008439A" w:rsidRPr="009A71A6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71A6">
        <w:rPr>
          <w:rFonts w:ascii="Times New Roman" w:hAnsi="Times New Roman"/>
          <w:bCs/>
          <w:sz w:val="24"/>
          <w:szCs w:val="24"/>
        </w:rPr>
        <w:t>концентрации ресурсов на реализации мероприятий, соответствующих приоритетным целям и задачам сохранения, способствующим повышению качества жизни населения территории.</w:t>
      </w:r>
    </w:p>
    <w:p w:rsidR="0008439A" w:rsidRPr="009A71A6" w:rsidRDefault="0008439A" w:rsidP="0001672F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71A6">
        <w:rPr>
          <w:rFonts w:ascii="Times New Roman" w:hAnsi="Times New Roman"/>
          <w:bCs/>
          <w:sz w:val="24"/>
          <w:szCs w:val="24"/>
        </w:rPr>
        <w:t>Применение программно-целевого подхода сопряжено с определенными рисками: в процессе реализации программы возможно выявление отклонений в достижении промежуточных социально-экономических результатов. В целях управления указанным риском предусматривается ежегодная корректировка индикаторов и показателей программы, а также перераспределение объемов финансирования, в зависимости от динамики и темпов достижения поставленных целей, изменений во внешней среде.</w:t>
      </w:r>
    </w:p>
    <w:p w:rsidR="0008439A" w:rsidRPr="009A71A6" w:rsidRDefault="0008439A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8439A" w:rsidRPr="009A71A6" w:rsidRDefault="0008439A" w:rsidP="0008439A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sz w:val="24"/>
          <w:szCs w:val="24"/>
        </w:rPr>
      </w:pPr>
      <w:r w:rsidRPr="009A71A6">
        <w:rPr>
          <w:rFonts w:ascii="Times New Roman" w:eastAsia="Calibri" w:hAnsi="Times New Roman"/>
          <w:b/>
          <w:sz w:val="24"/>
          <w:szCs w:val="24"/>
        </w:rPr>
        <w:t>Приоритеты социально-экономического развития, описание основных целей и задач программы</w:t>
      </w:r>
    </w:p>
    <w:p w:rsidR="0008439A" w:rsidRPr="009A71A6" w:rsidRDefault="0008439A" w:rsidP="00842F2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</w:rPr>
      </w:pPr>
      <w:r w:rsidRPr="009A71A6">
        <w:rPr>
          <w:rFonts w:eastAsia="Calibri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сельсовета осуществляет полномочия по решению вопросов местного </w:t>
      </w:r>
      <w:r w:rsidRPr="009A71A6">
        <w:rPr>
          <w:rFonts w:eastAsia="Calibri"/>
        </w:rPr>
        <w:lastRenderedPageBreak/>
        <w:t>значения относящихся к ее компетенции, а также осуществления отдельных государственных полномочий, переданных  федеральными законами и законами края.</w:t>
      </w:r>
    </w:p>
    <w:p w:rsidR="0008439A" w:rsidRPr="009A71A6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9A71A6">
        <w:rPr>
          <w:rFonts w:eastAsia="Calibri"/>
        </w:rPr>
        <w:t xml:space="preserve">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08439A" w:rsidRPr="009A71A6" w:rsidRDefault="0008439A" w:rsidP="0008439A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В настоящее время органы местного самоуправления края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1) высокий уровень изношенности муниципального имущества;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2) 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:rsidR="0008439A" w:rsidRPr="009A71A6" w:rsidRDefault="0008439A" w:rsidP="0084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3) высокая доля муниципальных дорог и сооружений на них, находящихся в аварийном состоянии;</w:t>
      </w:r>
    </w:p>
    <w:p w:rsidR="0008439A" w:rsidRPr="009A71A6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9A71A6">
        <w:rPr>
          <w:rFonts w:eastAsia="Calibri"/>
        </w:rPr>
        <w:t>4) несоответствие муниципальных учреждений современным санитарно-эпидемиологическим и противопожарным требованиям;</w:t>
      </w:r>
    </w:p>
    <w:p w:rsidR="0008439A" w:rsidRPr="009A71A6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SimSun"/>
          <w:bCs/>
          <w:kern w:val="2"/>
          <w:lang w:eastAsia="ar-SA"/>
        </w:rPr>
      </w:pPr>
      <w:r w:rsidRPr="009A71A6">
        <w:rPr>
          <w:rFonts w:eastAsia="SimSun"/>
          <w:bCs/>
          <w:kern w:val="2"/>
          <w:lang w:eastAsia="ar-SA"/>
        </w:rPr>
        <w:t xml:space="preserve">Несмотря на содействие развитию местного самоуправления, которое  определено одним из важнейших принципов </w:t>
      </w:r>
      <w:proofErr w:type="gramStart"/>
      <w:r w:rsidRPr="009A71A6">
        <w:rPr>
          <w:rFonts w:eastAsia="SimSun"/>
          <w:bCs/>
          <w:kern w:val="2"/>
          <w:lang w:eastAsia="ar-SA"/>
        </w:rPr>
        <w:t>деятельности органов государственной власти субъекта Российской Федерации</w:t>
      </w:r>
      <w:proofErr w:type="gramEnd"/>
      <w:r w:rsidRPr="009A71A6">
        <w:rPr>
          <w:rFonts w:eastAsia="SimSun"/>
          <w:bCs/>
          <w:kern w:val="2"/>
          <w:lang w:eastAsia="ar-SA"/>
        </w:rPr>
        <w:t xml:space="preserve"> Федеральным </w:t>
      </w:r>
      <w:hyperlink r:id="rId11" w:history="1">
        <w:r w:rsidRPr="009A71A6">
          <w:rPr>
            <w:rStyle w:val="a4"/>
            <w:rFonts w:eastAsia="SimSun"/>
            <w:bCs/>
            <w:color w:val="auto"/>
            <w:kern w:val="2"/>
            <w:u w:val="none"/>
            <w:lang w:eastAsia="ar-SA"/>
          </w:rPr>
          <w:t>закон</w:t>
        </w:r>
      </w:hyperlink>
      <w:r w:rsidRPr="009A71A6">
        <w:rPr>
          <w:rFonts w:eastAsia="SimSun"/>
          <w:bCs/>
          <w:kern w:val="2"/>
          <w:lang w:eastAsia="ar-SA"/>
        </w:rPr>
        <w:t xml:space="preserve">ом </w:t>
      </w:r>
      <w:r w:rsidRPr="009A71A6">
        <w:rPr>
          <w:rFonts w:eastAsia="SimSun"/>
          <w:bCs/>
          <w:kern w:val="2"/>
        </w:rPr>
        <w:t xml:space="preserve">от 06.10.1999 №184-ФЗ </w:t>
      </w:r>
      <w:r w:rsidRPr="009A71A6">
        <w:rPr>
          <w:rFonts w:eastAsia="SimSun"/>
          <w:bCs/>
          <w:kern w:val="2"/>
          <w:lang w:eastAsia="ar-SA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ряд этих проблем носят системный характер.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Приоритетом Программы является создание условий для качественного оказания услуг органов местного самоуправления по регулированию вопросов, решение которых возложено на администрацию сельсовета, в том числе повышение качества  муниципального управления, а значит содействие повышению комфортности условий жизнедеятельности населения.</w:t>
      </w:r>
    </w:p>
    <w:p w:rsidR="0008439A" w:rsidRPr="009A71A6" w:rsidRDefault="0008439A" w:rsidP="00842F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Целью Программы является создание условий, способствующих безопасному и комфортному проживанию жителей на территории 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сельсовета.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Для достижения поставленной цели необходимо решение следующих задач муниципальной программы:  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1. Создание условий для повышения уровня комплексного благоустройства. Для решения указанной задачи предусматривается выполнение подпрограммы </w:t>
      </w:r>
      <w:r w:rsidR="00842F21" w:rsidRPr="009A71A6">
        <w:rPr>
          <w:rFonts w:ascii="Times New Roman" w:eastAsia="Calibri" w:hAnsi="Times New Roman"/>
          <w:sz w:val="24"/>
          <w:szCs w:val="24"/>
        </w:rPr>
        <w:t>1.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2. Обеспечение безопасности жизнедеятельности населения муниципального образования 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Тумаковский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сельсовет. Для решения указанной задачи предусматривается выполнение подпрограммы 2</w:t>
      </w:r>
      <w:r w:rsidR="00842F21" w:rsidRPr="009A71A6">
        <w:rPr>
          <w:rFonts w:ascii="Times New Roman" w:eastAsia="Calibri" w:hAnsi="Times New Roman"/>
          <w:sz w:val="24"/>
          <w:szCs w:val="24"/>
        </w:rPr>
        <w:t>.</w:t>
      </w:r>
    </w:p>
    <w:p w:rsidR="0008439A" w:rsidRPr="009A71A6" w:rsidRDefault="0008439A" w:rsidP="000843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3. Сохранность, содержание и ремонт существующей улично-дорожной сети, улучшение их транспортно-эксплуатационного состояния для обеспечения безопасности дорожного движения. Для решения указанной задачи предусматривается выполнение подпрограммы </w:t>
      </w:r>
      <w:r w:rsidR="00842F21" w:rsidRPr="009A71A6">
        <w:rPr>
          <w:rFonts w:ascii="Times New Roman" w:eastAsia="Calibri" w:hAnsi="Times New Roman"/>
          <w:sz w:val="24"/>
          <w:szCs w:val="24"/>
        </w:rPr>
        <w:t>3.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A71A6">
        <w:rPr>
          <w:rFonts w:ascii="Times New Roman" w:eastAsia="Calibri" w:hAnsi="Times New Roman"/>
          <w:color w:val="000000"/>
          <w:sz w:val="24"/>
          <w:szCs w:val="24"/>
        </w:rPr>
        <w:t xml:space="preserve">4. Оздоровление санитарной экологической обстановки за счет  обеспечения населения сельсовета питьевой водой нормативного качества, улучшение на этой основе состояния здоровья населения. Для решения указанной задачи предусматривается выполнение подпрограммы </w:t>
      </w:r>
      <w:r w:rsidR="00842F21" w:rsidRPr="009A71A6">
        <w:rPr>
          <w:rFonts w:ascii="Times New Roman" w:eastAsia="Calibri" w:hAnsi="Times New Roman"/>
          <w:color w:val="000000"/>
          <w:sz w:val="24"/>
          <w:szCs w:val="24"/>
        </w:rPr>
        <w:t>4</w:t>
      </w:r>
      <w:r w:rsidRPr="009A71A6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1A6">
        <w:rPr>
          <w:rFonts w:ascii="Times New Roman" w:hAnsi="Times New Roman"/>
          <w:sz w:val="24"/>
          <w:szCs w:val="24"/>
        </w:rPr>
        <w:t>Оценить достижение цели и задач Программы позволят целевые показатели.</w:t>
      </w:r>
    </w:p>
    <w:p w:rsidR="0008439A" w:rsidRPr="009A71A6" w:rsidRDefault="0008439A" w:rsidP="000843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ab/>
      </w:r>
    </w:p>
    <w:p w:rsidR="0008439A" w:rsidRPr="009A71A6" w:rsidRDefault="0008439A" w:rsidP="00842F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71A6">
        <w:rPr>
          <w:rFonts w:ascii="Times New Roman" w:hAnsi="Times New Roman"/>
          <w:b/>
          <w:sz w:val="24"/>
          <w:szCs w:val="24"/>
        </w:rPr>
        <w:t>Механизм реализации отдельных мероприятий муниципальной программы</w:t>
      </w:r>
    </w:p>
    <w:p w:rsidR="00B34C5E" w:rsidRPr="009A71A6" w:rsidRDefault="00B34C5E" w:rsidP="00B34C5E">
      <w:pPr>
        <w:autoSpaceDE w:val="0"/>
        <w:autoSpaceDN w:val="0"/>
        <w:adjustRightInd w:val="0"/>
        <w:spacing w:after="0" w:line="240" w:lineRule="auto"/>
        <w:ind w:left="1637"/>
        <w:contextualSpacing/>
        <w:rPr>
          <w:rFonts w:ascii="Times New Roman" w:hAnsi="Times New Roman"/>
          <w:b/>
          <w:sz w:val="24"/>
          <w:szCs w:val="24"/>
        </w:rPr>
      </w:pPr>
    </w:p>
    <w:p w:rsidR="0008439A" w:rsidRPr="009A71A6" w:rsidRDefault="0008439A" w:rsidP="00842F2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</w:rPr>
      </w:pPr>
      <w:r w:rsidRPr="009A71A6">
        <w:rPr>
          <w:rFonts w:eastAsia="Calibri"/>
        </w:rPr>
        <w:t xml:space="preserve">Решение задач Программы достигается реализацией подпрограмм и отдельного мероприятия Программы. Управление реализацией муниципальной Подпрограммой осуществляет исполнитель Подпрограммы – Администрация </w:t>
      </w:r>
      <w:proofErr w:type="spellStart"/>
      <w:r w:rsidRPr="009A71A6">
        <w:rPr>
          <w:rFonts w:eastAsia="Calibri"/>
        </w:rPr>
        <w:t>Тумаковского</w:t>
      </w:r>
      <w:proofErr w:type="spellEnd"/>
      <w:r w:rsidRPr="009A71A6">
        <w:rPr>
          <w:rFonts w:eastAsia="Calibri"/>
        </w:rPr>
        <w:t xml:space="preserve"> сельсовета </w:t>
      </w:r>
      <w:proofErr w:type="spellStart"/>
      <w:r w:rsidRPr="009A71A6">
        <w:rPr>
          <w:rFonts w:eastAsia="Calibri"/>
        </w:rPr>
        <w:t>Ирбейского</w:t>
      </w:r>
      <w:proofErr w:type="spellEnd"/>
      <w:r w:rsidRPr="009A71A6">
        <w:rPr>
          <w:rFonts w:eastAsia="Calibri"/>
        </w:rPr>
        <w:t xml:space="preserve"> района Красноярского края.</w:t>
      </w:r>
    </w:p>
    <w:p w:rsidR="0008439A" w:rsidRPr="009A71A6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</w:rPr>
      </w:pPr>
      <w:r w:rsidRPr="009A71A6">
        <w:rPr>
          <w:rFonts w:eastAsia="Calibri"/>
        </w:rPr>
        <w:lastRenderedPageBreak/>
        <w:t>Исполнитель муниципальный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1A6">
        <w:rPr>
          <w:rFonts w:ascii="Times New Roman" w:hAnsi="Times New Roman"/>
          <w:sz w:val="24"/>
          <w:szCs w:val="24"/>
        </w:rPr>
        <w:t xml:space="preserve">Исполнителем муниципальной Подпрограммы выполняются отчеты о ходе работы по реализации Программы по результатам за год и весь период действия Программы. Отчеты готовит администрация </w:t>
      </w:r>
      <w:proofErr w:type="spellStart"/>
      <w:r w:rsidRPr="009A71A6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hAnsi="Times New Roman"/>
          <w:sz w:val="24"/>
          <w:szCs w:val="24"/>
        </w:rPr>
        <w:t xml:space="preserve"> сельсовета с периодичностью, по форме и в сроки, установленные в соответствии с порядком, утвержденным постановлением администрации </w:t>
      </w:r>
      <w:proofErr w:type="spellStart"/>
      <w:r w:rsidRPr="009A71A6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hAnsi="Times New Roman"/>
          <w:sz w:val="24"/>
          <w:szCs w:val="24"/>
        </w:rPr>
        <w:t xml:space="preserve"> сельсовета от </w:t>
      </w:r>
      <w:r w:rsidR="00842F21" w:rsidRPr="009A71A6">
        <w:rPr>
          <w:rFonts w:ascii="Times New Roman" w:hAnsi="Times New Roman"/>
          <w:sz w:val="24"/>
          <w:szCs w:val="24"/>
        </w:rPr>
        <w:t>26</w:t>
      </w:r>
      <w:r w:rsidRPr="009A71A6">
        <w:rPr>
          <w:rFonts w:ascii="Times New Roman" w:hAnsi="Times New Roman"/>
          <w:sz w:val="24"/>
          <w:szCs w:val="24"/>
        </w:rPr>
        <w:t>.08.2013 № 3</w:t>
      </w:r>
      <w:r w:rsidR="00842F21" w:rsidRPr="009A71A6">
        <w:rPr>
          <w:rFonts w:ascii="Times New Roman" w:hAnsi="Times New Roman"/>
          <w:sz w:val="24"/>
          <w:szCs w:val="24"/>
        </w:rPr>
        <w:t>3</w:t>
      </w:r>
      <w:r w:rsidRPr="009A71A6">
        <w:rPr>
          <w:rFonts w:ascii="Times New Roman" w:hAnsi="Times New Roman"/>
          <w:sz w:val="24"/>
          <w:szCs w:val="24"/>
        </w:rPr>
        <w:t xml:space="preserve">-пг «Об утверждении Порядка разработки, реализации и оценки эффективности муниципальных программ </w:t>
      </w:r>
      <w:proofErr w:type="spellStart"/>
      <w:r w:rsidRPr="009A71A6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hAnsi="Times New Roman"/>
          <w:sz w:val="24"/>
          <w:szCs w:val="24"/>
        </w:rPr>
        <w:t xml:space="preserve"> сельсовета».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1A6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9A71A6">
        <w:rPr>
          <w:rFonts w:ascii="Times New Roman" w:eastAsia="Calibri" w:hAnsi="Times New Roman"/>
          <w:sz w:val="24"/>
          <w:szCs w:val="24"/>
        </w:rPr>
        <w:t xml:space="preserve"> реализацией Подпрограммы осуществляется Администрацией 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сельсовета. </w:t>
      </w:r>
      <w:proofErr w:type="gramStart"/>
      <w:r w:rsidRPr="009A71A6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9A71A6">
        <w:rPr>
          <w:rFonts w:ascii="Times New Roman" w:eastAsia="Calibri" w:hAnsi="Times New Roman"/>
          <w:sz w:val="24"/>
          <w:szCs w:val="24"/>
        </w:rPr>
        <w:t xml:space="preserve"> ходом Подпрограммы осуществляется в соответствии с решением 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сельского Совета депутатов от 13.11.2013 № 151 «</w:t>
      </w:r>
      <w:r w:rsidRPr="009A71A6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Администрации </w:t>
      </w:r>
      <w:proofErr w:type="spellStart"/>
      <w:r w:rsidRPr="009A71A6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hAnsi="Times New Roman"/>
          <w:sz w:val="24"/>
          <w:szCs w:val="24"/>
        </w:rPr>
        <w:t xml:space="preserve"> сельсовета».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Организационные, </w:t>
      </w:r>
      <w:proofErr w:type="gramStart"/>
      <w:r w:rsidRPr="009A71A6">
        <w:rPr>
          <w:rFonts w:ascii="Times New Roman" w:eastAsia="Calibri" w:hAnsi="Times New Roman"/>
          <w:sz w:val="24"/>
          <w:szCs w:val="24"/>
        </w:rPr>
        <w:t>экономические и правовые механизмы</w:t>
      </w:r>
      <w:proofErr w:type="gramEnd"/>
      <w:r w:rsidRPr="009A71A6">
        <w:rPr>
          <w:rFonts w:ascii="Times New Roman" w:eastAsia="Calibri" w:hAnsi="Times New Roman"/>
          <w:sz w:val="24"/>
          <w:szCs w:val="24"/>
        </w:rPr>
        <w:t xml:space="preserve">, необходимые для эффективной реализации мероприятий подпрограмм, представлены </w:t>
      </w:r>
      <w:r w:rsidRPr="009A71A6">
        <w:rPr>
          <w:rFonts w:ascii="Times New Roman" w:eastAsia="Calibri" w:hAnsi="Times New Roman"/>
          <w:sz w:val="24"/>
          <w:szCs w:val="24"/>
        </w:rPr>
        <w:br/>
        <w:t xml:space="preserve">в подпрограммах Программы. 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439A" w:rsidRPr="009A71A6" w:rsidRDefault="0008439A" w:rsidP="0008439A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sz w:val="24"/>
          <w:szCs w:val="24"/>
        </w:rPr>
      </w:pPr>
      <w:r w:rsidRPr="009A71A6">
        <w:rPr>
          <w:rFonts w:ascii="Times New Roman" w:eastAsia="Calibri" w:hAnsi="Times New Roman"/>
          <w:b/>
          <w:sz w:val="24"/>
          <w:szCs w:val="24"/>
        </w:rPr>
        <w:t>Прогноз конечных результатов муниципальной программы</w:t>
      </w:r>
    </w:p>
    <w:p w:rsidR="0008439A" w:rsidRPr="009A71A6" w:rsidRDefault="0008439A" w:rsidP="0008439A">
      <w:pPr>
        <w:pStyle w:val="msonormalbullet1gi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rPr>
          <w:rFonts w:eastAsia="Calibri"/>
        </w:rPr>
      </w:pP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right="-83" w:firstLine="567"/>
        <w:contextualSpacing/>
        <w:jc w:val="both"/>
        <w:rPr>
          <w:rFonts w:eastAsia="Calibri"/>
        </w:rPr>
      </w:pPr>
      <w:r w:rsidRPr="009A71A6"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08439A" w:rsidRPr="009A71A6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right="-83" w:firstLine="567"/>
        <w:contextualSpacing/>
        <w:jc w:val="both"/>
      </w:pPr>
      <w:r w:rsidRPr="009A71A6">
        <w:rPr>
          <w:rFonts w:eastAsia="Calibri"/>
        </w:rPr>
        <w:t>Результатом ее реализации станет создание правовых, финансовых и материально-технических условий, способствующих предотвращению дальнейшего ухудшения социально-экономической ситуации в сельских поселениях, повышению доступности оказания государственных и муниципальных услуг.</w:t>
      </w:r>
    </w:p>
    <w:p w:rsidR="0008439A" w:rsidRPr="009A71A6" w:rsidRDefault="0008439A" w:rsidP="00842F21">
      <w:pPr>
        <w:pStyle w:val="msonormalbullet2gif"/>
        <w:widowControl w:val="0"/>
        <w:suppressAutoHyphens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  <w:color w:val="000000"/>
        </w:rPr>
        <w:t>1. Доля реконструированной протяженности освещенных частей проездов, улиц, к общей протяженности улиц, проездов, на конец года.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  <w:color w:val="000000"/>
        </w:rPr>
        <w:t>2. Доля реконструированной протяженности о</w:t>
      </w:r>
      <w:r w:rsidRPr="009A71A6">
        <w:rPr>
          <w:rFonts w:eastAsia="Calibri"/>
        </w:rPr>
        <w:t>граждения кладбищ.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9A71A6">
        <w:rPr>
          <w:rFonts w:eastAsia="Calibri"/>
        </w:rPr>
        <w:t>3. Доля граждан, привлеченных к временным общественным работам по благоустройству.</w:t>
      </w:r>
    </w:p>
    <w:p w:rsidR="0008439A" w:rsidRPr="009A71A6" w:rsidRDefault="0008439A" w:rsidP="00842F2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  <w:color w:val="000000"/>
        </w:rPr>
        <w:t>4. П</w:t>
      </w:r>
      <w:r w:rsidRPr="009A71A6">
        <w:rPr>
          <w:rFonts w:eastAsia="Calibri"/>
        </w:rPr>
        <w:t>роцент повышения эстетического состояния парков и скверов.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9A71A6">
        <w:rPr>
          <w:rFonts w:eastAsia="Calibri"/>
          <w:color w:val="000000"/>
        </w:rPr>
        <w:t xml:space="preserve">5. Доля </w:t>
      </w:r>
      <w:r w:rsidRPr="009A71A6">
        <w:rPr>
          <w:rFonts w:eastAsia="Calibri"/>
        </w:rPr>
        <w:t>предприятий и организаций поселения, привлеченных к работам по благоустройству.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  <w:color w:val="000000"/>
        </w:rPr>
        <w:t>6. Процент населения, которым оказано содействие в сборе и вывозе мусора.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  <w:color w:val="000000"/>
        </w:rPr>
        <w:t>7. Доля физических лиц, привлеченных в благоустройстве территории.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8. Количество изданных нормативных правовых актов в области планирования, реализации мероприятий защиты населения от ЧС и гражданской обороны на муниципальном и объектовом уровнях.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  <w:color w:val="000000"/>
        </w:rPr>
        <w:t>9. Процент выполнения плана мероприятий по первичным мерам пожарной безопасности</w:t>
      </w:r>
      <w:r w:rsidRPr="009A71A6">
        <w:rPr>
          <w:rFonts w:eastAsia="Calibri"/>
        </w:rPr>
        <w:t>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 xml:space="preserve">10. Процент охвата населения при проведении профилактики терроризма и экстремизма.  </w:t>
      </w:r>
    </w:p>
    <w:p w:rsidR="0008439A" w:rsidRPr="009A71A6" w:rsidRDefault="0008439A" w:rsidP="00842F21">
      <w:pPr>
        <w:pStyle w:val="msonormalbullet2gif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t>11.</w:t>
      </w:r>
      <w:r w:rsidRPr="009A71A6">
        <w:rPr>
          <w:rFonts w:eastAsia="Calibri"/>
          <w:color w:val="000000"/>
        </w:rPr>
        <w:t xml:space="preserve"> Доля затрат на содержание автомобильных дорог сельсовета от расходов местного бюджета.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  <w:r w:rsidRPr="009A71A6">
        <w:rPr>
          <w:rFonts w:eastAsia="Calibri"/>
        </w:rPr>
        <w:t>12.</w:t>
      </w:r>
      <w:r w:rsidRPr="009A71A6">
        <w:rPr>
          <w:rFonts w:eastAsia="Calibri"/>
          <w:color w:val="000000"/>
        </w:rPr>
        <w:t xml:space="preserve"> Процент отремонтированных </w:t>
      </w:r>
      <w:proofErr w:type="spellStart"/>
      <w:r w:rsidRPr="009A71A6">
        <w:rPr>
          <w:rFonts w:eastAsia="Calibri"/>
          <w:color w:val="000000"/>
        </w:rPr>
        <w:t>внутрипоселенческих</w:t>
      </w:r>
      <w:proofErr w:type="spellEnd"/>
      <w:r w:rsidRPr="009A71A6">
        <w:rPr>
          <w:rFonts w:eastAsia="Calibri"/>
          <w:color w:val="000000"/>
        </w:rPr>
        <w:t xml:space="preserve"> дорог сельсовета от общей протяженности.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</w:rPr>
      </w:pPr>
      <w:r w:rsidRPr="009A71A6">
        <w:rPr>
          <w:rFonts w:eastAsia="Calibri"/>
        </w:rPr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Программе, значения целевых показателей на долгосрочный период представлены в приложении 2 к Программе. </w:t>
      </w:r>
    </w:p>
    <w:p w:rsidR="0008439A" w:rsidRPr="009A71A6" w:rsidRDefault="0008439A" w:rsidP="00842F21">
      <w:pPr>
        <w:pStyle w:val="msonormalbullet2gif"/>
        <w:spacing w:before="0" w:beforeAutospacing="0" w:after="0" w:afterAutospacing="0"/>
        <w:ind w:firstLine="567"/>
        <w:jc w:val="both"/>
        <w:rPr>
          <w:rFonts w:eastAsia="Calibri"/>
          <w:color w:val="000000"/>
        </w:rPr>
      </w:pPr>
    </w:p>
    <w:p w:rsidR="0008439A" w:rsidRPr="009A71A6" w:rsidRDefault="0008439A" w:rsidP="00842F21">
      <w:pPr>
        <w:pStyle w:val="msonormalbullet2gi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1495"/>
        <w:contextualSpacing/>
        <w:jc w:val="both"/>
        <w:rPr>
          <w:rFonts w:eastAsia="Calibri"/>
          <w:b/>
        </w:rPr>
      </w:pPr>
      <w:r w:rsidRPr="009A71A6">
        <w:rPr>
          <w:rFonts w:eastAsia="Calibri"/>
          <w:b/>
        </w:rPr>
        <w:t>6. Перечень подпрограмм и мероприятий с указанием сроков их реализации и ожидаемых результатов</w:t>
      </w:r>
    </w:p>
    <w:p w:rsidR="0008439A" w:rsidRPr="009A71A6" w:rsidRDefault="0008439A" w:rsidP="0008439A">
      <w:pPr>
        <w:pStyle w:val="msonormalbullet2gif"/>
        <w:tabs>
          <w:tab w:val="left" w:pos="284"/>
        </w:tabs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rFonts w:eastAsia="Calibri"/>
        </w:rPr>
      </w:pPr>
    </w:p>
    <w:p w:rsidR="0008439A" w:rsidRPr="009A71A6" w:rsidRDefault="0008439A" w:rsidP="0008439A">
      <w:pPr>
        <w:pStyle w:val="msonormalbullet2gif"/>
        <w:tabs>
          <w:tab w:val="left" w:pos="284"/>
        </w:tabs>
        <w:autoSpaceDE w:val="0"/>
        <w:autoSpaceDN w:val="0"/>
        <w:adjustRightInd w:val="0"/>
        <w:spacing w:after="0" w:afterAutospacing="0"/>
        <w:ind w:firstLine="567"/>
        <w:contextualSpacing/>
        <w:jc w:val="both"/>
        <w:rPr>
          <w:rFonts w:eastAsia="Calibri"/>
        </w:rPr>
      </w:pPr>
      <w:r w:rsidRPr="009A71A6">
        <w:rPr>
          <w:rFonts w:eastAsia="Calibri"/>
        </w:rPr>
        <w:t xml:space="preserve">Для достижения цели и задач Программы, направленных на создание </w:t>
      </w:r>
      <w:proofErr w:type="gramStart"/>
      <w:r w:rsidRPr="009A71A6">
        <w:rPr>
          <w:rFonts w:eastAsia="Calibri"/>
        </w:rPr>
        <w:t xml:space="preserve">условий, способствующих безопасному и комфортному проживанию жителей на территории </w:t>
      </w:r>
      <w:proofErr w:type="spellStart"/>
      <w:r w:rsidRPr="009A71A6">
        <w:rPr>
          <w:rFonts w:eastAsia="Calibri"/>
        </w:rPr>
        <w:t>Тумаковского</w:t>
      </w:r>
      <w:proofErr w:type="spellEnd"/>
      <w:r w:rsidRPr="009A71A6">
        <w:rPr>
          <w:rFonts w:eastAsia="Calibri"/>
        </w:rPr>
        <w:t xml:space="preserve"> сельсовета в Программу включены</w:t>
      </w:r>
      <w:proofErr w:type="gramEnd"/>
      <w:r w:rsidR="005564AB" w:rsidRPr="009A71A6">
        <w:rPr>
          <w:rFonts w:eastAsia="Calibri"/>
        </w:rPr>
        <w:t xml:space="preserve"> </w:t>
      </w:r>
      <w:r w:rsidR="00842F21" w:rsidRPr="009A71A6">
        <w:rPr>
          <w:rFonts w:eastAsia="Calibri"/>
        </w:rPr>
        <w:t>4</w:t>
      </w:r>
      <w:r w:rsidRPr="009A71A6">
        <w:rPr>
          <w:rFonts w:eastAsia="Calibri"/>
        </w:rPr>
        <w:t xml:space="preserve"> подпрограмм</w:t>
      </w:r>
      <w:r w:rsidR="00842F21" w:rsidRPr="009A71A6">
        <w:rPr>
          <w:rFonts w:eastAsia="Calibri"/>
        </w:rPr>
        <w:t>ы</w:t>
      </w:r>
      <w:r w:rsidRPr="009A71A6">
        <w:rPr>
          <w:rFonts w:eastAsia="Calibri"/>
        </w:rPr>
        <w:t>:</w:t>
      </w:r>
    </w:p>
    <w:p w:rsidR="0008439A" w:rsidRPr="009A71A6" w:rsidRDefault="005A0B64" w:rsidP="0008439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Подпрограмма 1 </w:t>
      </w:r>
      <w:r w:rsidR="0008439A"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«</w:t>
      </w:r>
      <w:proofErr w:type="spellStart"/>
      <w:r w:rsidR="0008439A"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Стабилизирование</w:t>
      </w:r>
      <w:proofErr w:type="spellEnd"/>
      <w:r w:rsidR="0008439A"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 системы комплексного благоустройства на территории </w:t>
      </w:r>
      <w:proofErr w:type="spellStart"/>
      <w:r w:rsidR="0008439A"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Тумаковского</w:t>
      </w:r>
      <w:proofErr w:type="spellEnd"/>
      <w:r w:rsidR="0008439A"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 сельсовета»</w:t>
      </w:r>
      <w:r w:rsidR="0008439A" w:rsidRPr="009A71A6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.</w:t>
      </w:r>
    </w:p>
    <w:p w:rsidR="0008439A" w:rsidRPr="009A71A6" w:rsidRDefault="00EA5647" w:rsidP="0008439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Подпрограмма 2</w:t>
      </w:r>
      <w:r w:rsidR="005A0B64" w:rsidRPr="009A71A6">
        <w:rPr>
          <w:rFonts w:ascii="Times New Roman" w:eastAsia="Calibri" w:hAnsi="Times New Roman"/>
          <w:sz w:val="24"/>
          <w:szCs w:val="24"/>
        </w:rPr>
        <w:t>«Сохранение дорожно-транспортной инфраструктуры в границах сельсовета»</w:t>
      </w:r>
      <w:r w:rsidR="0008439A"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Подпрограмма 3</w:t>
      </w:r>
      <w:r w:rsidR="005564AB" w:rsidRPr="009A71A6">
        <w:rPr>
          <w:rFonts w:ascii="Times New Roman" w:eastAsia="Calibri" w:hAnsi="Times New Roman"/>
          <w:sz w:val="24"/>
          <w:szCs w:val="24"/>
        </w:rPr>
        <w:t xml:space="preserve"> </w:t>
      </w:r>
      <w:r w:rsidR="005A0B64" w:rsidRPr="009A71A6">
        <w:rPr>
          <w:rFonts w:ascii="Times New Roman" w:eastAsia="Calibri" w:hAnsi="Times New Roman"/>
          <w:color w:val="000000"/>
          <w:sz w:val="24"/>
          <w:szCs w:val="24"/>
        </w:rPr>
        <w:t>«</w:t>
      </w:r>
      <w:proofErr w:type="spellStart"/>
      <w:r w:rsidR="005A0B64" w:rsidRPr="009A71A6">
        <w:rPr>
          <w:rFonts w:ascii="Times New Roman" w:eastAsia="Calibri" w:hAnsi="Times New Roman"/>
          <w:color w:val="000000"/>
          <w:sz w:val="24"/>
          <w:szCs w:val="24"/>
        </w:rPr>
        <w:t>Стабилизирование</w:t>
      </w:r>
      <w:proofErr w:type="spellEnd"/>
      <w:r w:rsidR="005A0B64" w:rsidRPr="009A71A6">
        <w:rPr>
          <w:rFonts w:ascii="Times New Roman" w:eastAsia="Calibri" w:hAnsi="Times New Roman"/>
          <w:color w:val="000000"/>
          <w:sz w:val="24"/>
          <w:szCs w:val="24"/>
        </w:rPr>
        <w:t xml:space="preserve"> экологической обстановки, способствующей укреплению здоровья населения, развитие массовой физической культуры и спорта»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Подпрограмма 4</w:t>
      </w:r>
      <w:r w:rsidR="005564AB" w:rsidRPr="009A71A6">
        <w:rPr>
          <w:rFonts w:ascii="Times New Roman" w:eastAsia="Calibri" w:hAnsi="Times New Roman"/>
          <w:sz w:val="24"/>
          <w:szCs w:val="24"/>
        </w:rPr>
        <w:t xml:space="preserve"> </w:t>
      </w:r>
      <w:r w:rsidR="005A0B64"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«Осуществление комплекса мероприятий по гражданской обороне, защите и безопасности населения. Участие в обеспечении первичных мер пожарной безопасности в границах населенных пунктов поселения»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Срок реализации программных мероприятий: 20</w:t>
      </w:r>
      <w:r w:rsidR="005F1FC6" w:rsidRPr="009A71A6">
        <w:rPr>
          <w:rFonts w:ascii="Times New Roman" w:eastAsia="Calibri" w:hAnsi="Times New Roman"/>
          <w:sz w:val="24"/>
          <w:szCs w:val="24"/>
        </w:rPr>
        <w:t>2</w:t>
      </w:r>
      <w:r w:rsidR="005564AB" w:rsidRPr="009A71A6">
        <w:rPr>
          <w:rFonts w:ascii="Times New Roman" w:eastAsia="Calibri" w:hAnsi="Times New Roman"/>
          <w:sz w:val="24"/>
          <w:szCs w:val="24"/>
        </w:rPr>
        <w:t>4</w:t>
      </w:r>
      <w:r w:rsidR="00487EF1" w:rsidRPr="009A71A6">
        <w:rPr>
          <w:rFonts w:ascii="Times New Roman" w:eastAsia="Calibri" w:hAnsi="Times New Roman"/>
          <w:sz w:val="24"/>
          <w:szCs w:val="24"/>
        </w:rPr>
        <w:t>-202</w:t>
      </w:r>
      <w:r w:rsidR="005564AB" w:rsidRPr="009A71A6">
        <w:rPr>
          <w:rFonts w:ascii="Times New Roman" w:eastAsia="Calibri" w:hAnsi="Times New Roman"/>
          <w:sz w:val="24"/>
          <w:szCs w:val="24"/>
        </w:rPr>
        <w:t>6</w:t>
      </w:r>
      <w:r w:rsidRPr="009A71A6">
        <w:rPr>
          <w:rFonts w:ascii="Times New Roman" w:eastAsia="Calibri" w:hAnsi="Times New Roman"/>
          <w:sz w:val="24"/>
          <w:szCs w:val="24"/>
        </w:rPr>
        <w:t xml:space="preserve"> годы.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Реализация мероприятий подпрограмм позволит достичь </w:t>
      </w:r>
      <w:r w:rsidRPr="009A71A6">
        <w:rPr>
          <w:rFonts w:ascii="Times New Roman" w:eastAsia="Calibri" w:hAnsi="Times New Roman"/>
          <w:sz w:val="24"/>
          <w:szCs w:val="24"/>
        </w:rPr>
        <w:br/>
        <w:t>в 20</w:t>
      </w:r>
      <w:r w:rsidR="005F1FC6" w:rsidRPr="009A71A6">
        <w:rPr>
          <w:rFonts w:ascii="Times New Roman" w:eastAsia="Calibri" w:hAnsi="Times New Roman"/>
          <w:sz w:val="24"/>
          <w:szCs w:val="24"/>
        </w:rPr>
        <w:t>2</w:t>
      </w:r>
      <w:r w:rsidR="005564AB" w:rsidRPr="009A71A6">
        <w:rPr>
          <w:rFonts w:ascii="Times New Roman" w:eastAsia="Calibri" w:hAnsi="Times New Roman"/>
          <w:sz w:val="24"/>
          <w:szCs w:val="24"/>
        </w:rPr>
        <w:t>4</w:t>
      </w:r>
      <w:r w:rsidR="005A0B64" w:rsidRPr="009A71A6">
        <w:rPr>
          <w:rFonts w:ascii="Times New Roman" w:eastAsia="Calibri" w:hAnsi="Times New Roman"/>
          <w:sz w:val="24"/>
          <w:szCs w:val="24"/>
        </w:rPr>
        <w:t xml:space="preserve"> - 202</w:t>
      </w:r>
      <w:r w:rsidR="005564AB" w:rsidRPr="009A71A6">
        <w:rPr>
          <w:rFonts w:ascii="Times New Roman" w:eastAsia="Calibri" w:hAnsi="Times New Roman"/>
          <w:sz w:val="24"/>
          <w:szCs w:val="24"/>
        </w:rPr>
        <w:t>6</w:t>
      </w:r>
      <w:r w:rsidRPr="009A71A6">
        <w:rPr>
          <w:rFonts w:ascii="Times New Roman" w:eastAsia="Calibri" w:hAnsi="Times New Roman"/>
          <w:sz w:val="24"/>
          <w:szCs w:val="24"/>
        </w:rPr>
        <w:t xml:space="preserve"> годах следующих результатов: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 xml:space="preserve">1) </w:t>
      </w:r>
      <w:r w:rsidRPr="009A71A6">
        <w:rPr>
          <w:rFonts w:eastAsia="Calibri"/>
          <w:b/>
        </w:rPr>
        <w:t>по подпрограмме 1</w:t>
      </w:r>
      <w:r w:rsidR="005564AB" w:rsidRPr="009A71A6">
        <w:rPr>
          <w:rFonts w:eastAsia="Calibri"/>
          <w:b/>
        </w:rPr>
        <w:t xml:space="preserve"> </w:t>
      </w:r>
      <w:r w:rsidRPr="009A71A6">
        <w:rPr>
          <w:rFonts w:eastAsia="Calibri"/>
          <w:b/>
        </w:rPr>
        <w:t>«</w:t>
      </w:r>
      <w:proofErr w:type="spellStart"/>
      <w:r w:rsidRPr="009A71A6">
        <w:rPr>
          <w:rFonts w:eastAsia="Calibri"/>
          <w:b/>
        </w:rPr>
        <w:t>Стабилизирование</w:t>
      </w:r>
      <w:proofErr w:type="spellEnd"/>
      <w:r w:rsidRPr="009A71A6">
        <w:rPr>
          <w:rFonts w:eastAsia="Calibri"/>
          <w:b/>
        </w:rPr>
        <w:t xml:space="preserve"> системы комплексного благоустройства на территории </w:t>
      </w:r>
      <w:proofErr w:type="spellStart"/>
      <w:r w:rsidRPr="009A71A6">
        <w:rPr>
          <w:rFonts w:eastAsia="Calibri"/>
          <w:b/>
        </w:rPr>
        <w:t>Тумаковского</w:t>
      </w:r>
      <w:proofErr w:type="spellEnd"/>
      <w:r w:rsidRPr="009A71A6">
        <w:rPr>
          <w:rFonts w:eastAsia="Calibri"/>
          <w:b/>
        </w:rPr>
        <w:t xml:space="preserve"> сельсовета»: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  <w:color w:val="000000"/>
        </w:rPr>
        <w:t>замена оборудования объектов наружного освещения на 3 улицах;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  <w:color w:val="000000"/>
        </w:rPr>
        <w:t>демонтаж и монтаж о</w:t>
      </w:r>
      <w:r w:rsidRPr="009A71A6">
        <w:rPr>
          <w:rFonts w:eastAsia="Calibri"/>
        </w:rPr>
        <w:t>граждения кладбищ;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доля граждан, привлеченных к оплачиваемым работам по благоустройству (1% ежегодно);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покраска ограждения парков и скверов;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организация взаимодействия между администрацией и предприятиями с целью выполнения очистки и обустройства подъездных путей к площадкам ТБО;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  <w:color w:val="000000"/>
        </w:rPr>
      </w:pPr>
      <w:r w:rsidRPr="009A71A6">
        <w:rPr>
          <w:rFonts w:eastAsia="Calibri"/>
        </w:rPr>
        <w:t xml:space="preserve">установление мусорных контейнеров в </w:t>
      </w:r>
      <w:r w:rsidR="00842F21" w:rsidRPr="009A71A6">
        <w:rPr>
          <w:rFonts w:eastAsia="Calibri"/>
          <w:color w:val="000000"/>
        </w:rPr>
        <w:t xml:space="preserve">количестве </w:t>
      </w:r>
      <w:r w:rsidRPr="009A71A6">
        <w:rPr>
          <w:rFonts w:eastAsia="Calibri"/>
          <w:color w:val="000000"/>
        </w:rPr>
        <w:t>60 штук;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организация взаимодействия между администрацией и физическими, юридическими лицами с целью уборки прилегающей территории;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с</w:t>
      </w:r>
      <w:r w:rsidRPr="009A71A6">
        <w:rPr>
          <w:rFonts w:eastAsia="Calibri"/>
          <w:color w:val="000000"/>
        </w:rPr>
        <w:t xml:space="preserve">тимулирование населения </w:t>
      </w:r>
      <w:r w:rsidRPr="009A71A6">
        <w:rPr>
          <w:rFonts w:eastAsia="Calibri"/>
        </w:rPr>
        <w:t>при проведении конкурсов по благоустройству;</w:t>
      </w:r>
    </w:p>
    <w:p w:rsidR="0008439A" w:rsidRPr="009A71A6" w:rsidRDefault="0008439A" w:rsidP="0008439A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организация сбора, вывоза бытовых отходов и мусора с улиц населенных пунктов.</w:t>
      </w:r>
    </w:p>
    <w:p w:rsidR="005A0B64" w:rsidRPr="009A71A6" w:rsidRDefault="0008439A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eastAsia="Calibri"/>
          <w:sz w:val="24"/>
          <w:szCs w:val="24"/>
        </w:rPr>
        <w:t xml:space="preserve">2) </w:t>
      </w:r>
      <w:r w:rsidRPr="009A71A6">
        <w:rPr>
          <w:rFonts w:ascii="Times New Roman" w:eastAsia="Calibri" w:hAnsi="Times New Roman"/>
          <w:b/>
          <w:sz w:val="24"/>
          <w:szCs w:val="24"/>
        </w:rPr>
        <w:t>по подпрограмме 2</w:t>
      </w:r>
      <w:r w:rsidR="00B34C5E" w:rsidRPr="009A71A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A0B64" w:rsidRPr="009A71A6">
        <w:rPr>
          <w:rFonts w:ascii="Times New Roman" w:eastAsia="Calibri" w:hAnsi="Times New Roman"/>
          <w:b/>
          <w:sz w:val="24"/>
          <w:szCs w:val="24"/>
        </w:rPr>
        <w:t>«Сохранение дорожно-транспортной               инфраструктуры в границах сельсовета»:</w:t>
      </w:r>
    </w:p>
    <w:p w:rsidR="005A0B64" w:rsidRPr="009A71A6" w:rsidRDefault="005A0B64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повышение уровня содержания сети автомобильных дорог; </w:t>
      </w:r>
    </w:p>
    <w:p w:rsidR="005A0B64" w:rsidRPr="009A71A6" w:rsidRDefault="005A0B64" w:rsidP="005A0B6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совершенствование условий движения на автомобильных дорогах,  снижение износа автотранспорта, снижения аварийности на дорогах.</w:t>
      </w:r>
    </w:p>
    <w:p w:rsidR="0008439A" w:rsidRPr="009A71A6" w:rsidRDefault="0008439A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3) </w:t>
      </w:r>
      <w:r w:rsidRPr="009A71A6">
        <w:rPr>
          <w:rFonts w:ascii="Times New Roman" w:eastAsia="Calibri" w:hAnsi="Times New Roman"/>
          <w:b/>
          <w:sz w:val="24"/>
          <w:szCs w:val="24"/>
        </w:rPr>
        <w:t xml:space="preserve">по подпрограмме 3 </w:t>
      </w:r>
      <w:r w:rsidR="00D145B0" w:rsidRPr="009A71A6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proofErr w:type="spellStart"/>
      <w:r w:rsidR="00D145B0" w:rsidRPr="009A71A6">
        <w:rPr>
          <w:rFonts w:ascii="Times New Roman" w:eastAsia="Calibri" w:hAnsi="Times New Roman"/>
          <w:b/>
          <w:color w:val="000000"/>
          <w:sz w:val="24"/>
          <w:szCs w:val="24"/>
        </w:rPr>
        <w:t>Стабилизирование</w:t>
      </w:r>
      <w:proofErr w:type="spellEnd"/>
      <w:r w:rsidR="00D145B0" w:rsidRPr="009A71A6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экологической обстановки, способствующей укреплению здоровья населения, развитие массовой физической культуры и спорта»:</w:t>
      </w:r>
    </w:p>
    <w:p w:rsidR="00D145B0" w:rsidRPr="009A71A6" w:rsidRDefault="00D145B0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A71A6">
        <w:rPr>
          <w:rFonts w:ascii="Times New Roman" w:eastAsia="Calibri" w:hAnsi="Times New Roman"/>
          <w:color w:val="000000"/>
          <w:sz w:val="24"/>
          <w:szCs w:val="24"/>
        </w:rPr>
        <w:t>снижение доли аварийности водопроводных сетей; строительство водозаборной башни в д.</w:t>
      </w:r>
      <w:r w:rsidR="005564AB" w:rsidRPr="009A71A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A71A6">
        <w:rPr>
          <w:rFonts w:ascii="Times New Roman" w:eastAsia="Calibri" w:hAnsi="Times New Roman"/>
          <w:color w:val="000000"/>
          <w:sz w:val="24"/>
          <w:szCs w:val="24"/>
        </w:rPr>
        <w:t>Хомутово;</w:t>
      </w:r>
    </w:p>
    <w:p w:rsidR="0001672F" w:rsidRPr="009A71A6" w:rsidRDefault="00D145B0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A71A6">
        <w:rPr>
          <w:rFonts w:ascii="Times New Roman" w:eastAsia="Calibri" w:hAnsi="Times New Roman"/>
          <w:color w:val="000000"/>
          <w:sz w:val="24"/>
          <w:szCs w:val="24"/>
        </w:rPr>
        <w:t>снижение степени негативного воздействия на водные объекты.</w:t>
      </w:r>
    </w:p>
    <w:p w:rsidR="0001672F" w:rsidRPr="009A71A6" w:rsidRDefault="0008439A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9A71A6">
        <w:rPr>
          <w:rFonts w:ascii="Times New Roman" w:eastAsia="Calibri" w:hAnsi="Times New Roman"/>
          <w:color w:val="000000"/>
          <w:sz w:val="24"/>
          <w:szCs w:val="24"/>
        </w:rPr>
        <w:t xml:space="preserve">4) </w:t>
      </w:r>
      <w:r w:rsidRPr="009A71A6">
        <w:rPr>
          <w:rFonts w:ascii="Times New Roman" w:eastAsia="Calibri" w:hAnsi="Times New Roman"/>
          <w:b/>
          <w:color w:val="000000"/>
          <w:sz w:val="24"/>
          <w:szCs w:val="24"/>
        </w:rPr>
        <w:t>по подпрограмме 4</w:t>
      </w:r>
      <w:r w:rsidR="00B34C5E" w:rsidRPr="009A71A6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D145B0" w:rsidRPr="009A71A6">
        <w:rPr>
          <w:rFonts w:ascii="Times New Roman" w:eastAsia="Calibri" w:hAnsi="Times New Roman"/>
          <w:b/>
          <w:sz w:val="24"/>
          <w:szCs w:val="24"/>
        </w:rPr>
        <w:t xml:space="preserve">«Осуществление комплекса мероприятий по гражданской обороне, защите и безопасности населения. </w:t>
      </w:r>
      <w:r w:rsidR="00D145B0" w:rsidRPr="009A71A6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Участие в обеспечении первичных мер пожарной безопасности в границах населенных пунктов поселения</w:t>
      </w:r>
      <w:r w:rsidR="00D145B0" w:rsidRPr="009A71A6">
        <w:rPr>
          <w:rFonts w:ascii="Times New Roman" w:eastAsia="Calibri" w:hAnsi="Times New Roman"/>
          <w:b/>
          <w:sz w:val="24"/>
          <w:szCs w:val="24"/>
        </w:rPr>
        <w:t>»:</w:t>
      </w:r>
    </w:p>
    <w:p w:rsidR="00D145B0" w:rsidRPr="009A71A6" w:rsidRDefault="00D145B0" w:rsidP="0001672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lastRenderedPageBreak/>
        <w:t xml:space="preserve">повышение защищенности от пожаров 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соцобъектов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и населения территории, оказание материального стимулирования личного состава  добровольных пожарных;</w:t>
      </w:r>
    </w:p>
    <w:p w:rsidR="00D145B0" w:rsidRPr="009A71A6" w:rsidRDefault="00D145B0" w:rsidP="00D145B0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с</w:t>
      </w:r>
      <w:r w:rsidRPr="009A71A6">
        <w:rPr>
          <w:rFonts w:eastAsia="Calibri"/>
          <w:color w:val="000000"/>
        </w:rPr>
        <w:t>оздание условий, обеспечивающих</w:t>
      </w:r>
      <w:r w:rsidRPr="009A71A6">
        <w:rPr>
          <w:rFonts w:eastAsia="Calibri"/>
        </w:rPr>
        <w:t xml:space="preserve"> безопасность жизнедеятельности</w:t>
      </w:r>
    </w:p>
    <w:p w:rsidR="00D145B0" w:rsidRPr="009A71A6" w:rsidRDefault="00D145B0" w:rsidP="00D145B0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населения;</w:t>
      </w:r>
    </w:p>
    <w:p w:rsidR="00D145B0" w:rsidRPr="009A71A6" w:rsidRDefault="00D145B0" w:rsidP="00D145B0">
      <w:pPr>
        <w:pStyle w:val="msonormalbullet2gif"/>
        <w:autoSpaceDE w:val="0"/>
        <w:autoSpaceDN w:val="0"/>
        <w:adjustRightInd w:val="0"/>
        <w:spacing w:after="0" w:afterAutospacing="0"/>
        <w:ind w:firstLine="567"/>
        <w:contextualSpacing/>
        <w:jc w:val="both"/>
        <w:outlineLvl w:val="0"/>
        <w:rPr>
          <w:rFonts w:eastAsia="Calibri"/>
        </w:rPr>
      </w:pPr>
      <w:r w:rsidRPr="009A71A6">
        <w:rPr>
          <w:rFonts w:eastAsia="Calibri"/>
        </w:rPr>
        <w:t>информирование населения о правилах поведения и действиях в ЧС и при угрозе терроризма и экстремизма.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71A6">
        <w:rPr>
          <w:rFonts w:ascii="Times New Roman" w:hAnsi="Times New Roman"/>
          <w:b/>
          <w:sz w:val="24"/>
          <w:szCs w:val="24"/>
        </w:rPr>
        <w:t>7. Информация о распределении планируемых расходов по мероприятиям муниципальной программы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местного, районного и краевого бюджета по годам реализации Прогр</w:t>
      </w:r>
      <w:r w:rsidR="00842F21" w:rsidRPr="009A71A6">
        <w:rPr>
          <w:rFonts w:ascii="Times New Roman" w:eastAsia="Calibri" w:hAnsi="Times New Roman"/>
          <w:sz w:val="24"/>
          <w:szCs w:val="24"/>
        </w:rPr>
        <w:t xml:space="preserve">аммы представлена в приложении </w:t>
      </w:r>
      <w:r w:rsidRPr="009A71A6">
        <w:rPr>
          <w:rFonts w:ascii="Times New Roman" w:eastAsia="Calibri" w:hAnsi="Times New Roman"/>
          <w:sz w:val="24"/>
          <w:szCs w:val="24"/>
        </w:rPr>
        <w:t>1 к Программе.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71A6">
        <w:rPr>
          <w:rFonts w:ascii="Times New Roman" w:hAnsi="Times New Roman"/>
          <w:b/>
          <w:sz w:val="24"/>
          <w:szCs w:val="24"/>
        </w:rPr>
        <w:t>8. Информация об объеме бюджетных ассигнований, направленных на реализацию муниципальной программы</w:t>
      </w:r>
    </w:p>
    <w:p w:rsidR="0008439A" w:rsidRPr="009A71A6" w:rsidRDefault="0008439A" w:rsidP="00084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8439A" w:rsidRPr="009A71A6" w:rsidRDefault="0008439A" w:rsidP="00506B2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В рамках реализации мероприятий муниципальной программы предусмотрена разработка проектов по благоустройству и дорогам.</w:t>
      </w:r>
    </w:p>
    <w:p w:rsidR="00D145B0" w:rsidRPr="009A71A6" w:rsidRDefault="00D145B0" w:rsidP="00506B2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8439A" w:rsidRPr="009A71A6" w:rsidRDefault="0008439A" w:rsidP="00842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71A6">
        <w:rPr>
          <w:rFonts w:ascii="Times New Roman" w:hAnsi="Times New Roman"/>
          <w:b/>
          <w:sz w:val="24"/>
          <w:szCs w:val="24"/>
        </w:rPr>
        <w:t>9. Информация об объеме бюджетных ассигнований, направленных на реализацию муниципальной программы</w:t>
      </w:r>
    </w:p>
    <w:p w:rsidR="00842F21" w:rsidRPr="009A71A6" w:rsidRDefault="00842F21" w:rsidP="00842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1A6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в пределах средств, утвержденных решением </w:t>
      </w:r>
      <w:proofErr w:type="spellStart"/>
      <w:r w:rsidRPr="009A71A6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hAnsi="Times New Roman"/>
          <w:sz w:val="24"/>
          <w:szCs w:val="24"/>
        </w:rPr>
        <w:t xml:space="preserve"> сельского Совета депутатов о бюджете </w:t>
      </w:r>
      <w:proofErr w:type="spellStart"/>
      <w:r w:rsidRPr="009A71A6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hAnsi="Times New Roman"/>
          <w:sz w:val="24"/>
          <w:szCs w:val="24"/>
        </w:rPr>
        <w:t xml:space="preserve"> сельсовета на очередной финансовый год и плановый период.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Объемы финансирования программы уточняются ежегодно при утверждении бюджета 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сельсовета на очередной год.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Times New Roman CYR" w:hAnsi="Times New Roman"/>
          <w:sz w:val="24"/>
          <w:szCs w:val="24"/>
        </w:rPr>
        <w:t>Реализация программы осуществляется за счет средств местного бюджета</w:t>
      </w:r>
      <w:r w:rsidRPr="009A71A6">
        <w:rPr>
          <w:rFonts w:ascii="Times New Roman" w:eastAsia="Calibri" w:hAnsi="Times New Roman"/>
          <w:sz w:val="24"/>
          <w:szCs w:val="24"/>
        </w:rPr>
        <w:t xml:space="preserve">, </w:t>
      </w:r>
      <w:r w:rsidRPr="009A71A6">
        <w:rPr>
          <w:rFonts w:ascii="Times New Roman" w:eastAsia="Times New Roman CYR" w:hAnsi="Times New Roman"/>
          <w:sz w:val="24"/>
          <w:szCs w:val="24"/>
        </w:rPr>
        <w:t>формируемых за счет поступающих в местный бюджет в соответствии с бюджетным законодательством средств районного бюджета.</w:t>
      </w:r>
    </w:p>
    <w:p w:rsidR="0008439A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Объем финансирования, необходимый для реализации мероприятий программы, составляет </w:t>
      </w:r>
      <w:r w:rsidR="005F1FC6" w:rsidRPr="009A71A6">
        <w:rPr>
          <w:rFonts w:ascii="Times New Roman" w:eastAsia="Calibri" w:hAnsi="Times New Roman"/>
          <w:sz w:val="24"/>
          <w:szCs w:val="24"/>
        </w:rPr>
        <w:t>4</w:t>
      </w:r>
      <w:r w:rsidR="005564AB" w:rsidRPr="009A71A6">
        <w:rPr>
          <w:rFonts w:ascii="Times New Roman" w:eastAsia="Calibri" w:hAnsi="Times New Roman"/>
          <w:sz w:val="24"/>
          <w:szCs w:val="24"/>
        </w:rPr>
        <w:t xml:space="preserve">243315 </w:t>
      </w:r>
      <w:r w:rsidR="00025345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рубл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ей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, в том числе по годам: </w:t>
      </w:r>
    </w:p>
    <w:p w:rsidR="0092434F" w:rsidRPr="009A71A6" w:rsidRDefault="00D145B0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1609467 </w:t>
      </w:r>
      <w:r w:rsidR="00461597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рубл</w:t>
      </w:r>
      <w:r w:rsidR="0082227F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ей;</w:t>
      </w:r>
    </w:p>
    <w:p w:rsidR="00025345" w:rsidRPr="009A71A6" w:rsidRDefault="0092434F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5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</w:t>
      </w:r>
      <w:r w:rsidR="0082227F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–</w:t>
      </w:r>
      <w:r w:rsidR="005564AB" w:rsidRPr="009A71A6">
        <w:rPr>
          <w:rFonts w:ascii="Times New Roman" w:eastAsia="Calibri" w:hAnsi="Times New Roman"/>
          <w:sz w:val="24"/>
          <w:szCs w:val="24"/>
        </w:rPr>
        <w:t>1318792</w:t>
      </w:r>
      <w:r w:rsidR="005F1FC6" w:rsidRPr="009A71A6">
        <w:rPr>
          <w:rFonts w:ascii="Times New Roman" w:eastAsia="Calibri" w:hAnsi="Times New Roman"/>
          <w:sz w:val="24"/>
          <w:szCs w:val="24"/>
        </w:rPr>
        <w:t xml:space="preserve"> рубля;</w:t>
      </w:r>
    </w:p>
    <w:p w:rsidR="005F1FC6" w:rsidRPr="009A71A6" w:rsidRDefault="005F1FC6" w:rsidP="00D1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202</w:t>
      </w:r>
      <w:r w:rsidR="005564AB" w:rsidRPr="009A71A6">
        <w:rPr>
          <w:rFonts w:ascii="Times New Roman" w:eastAsia="Calibri" w:hAnsi="Times New Roman"/>
          <w:sz w:val="24"/>
          <w:szCs w:val="24"/>
        </w:rPr>
        <w:t>6</w:t>
      </w:r>
      <w:r w:rsidRPr="009A71A6">
        <w:rPr>
          <w:rFonts w:ascii="Times New Roman" w:eastAsia="Calibri" w:hAnsi="Times New Roman"/>
          <w:sz w:val="24"/>
          <w:szCs w:val="24"/>
        </w:rPr>
        <w:t xml:space="preserve"> год – </w:t>
      </w:r>
      <w:r w:rsidR="005564AB" w:rsidRPr="009A71A6">
        <w:rPr>
          <w:rFonts w:ascii="Times New Roman" w:eastAsia="Calibri" w:hAnsi="Times New Roman"/>
          <w:sz w:val="24"/>
          <w:szCs w:val="24"/>
        </w:rPr>
        <w:t>1315056 рублей</w:t>
      </w:r>
      <w:r w:rsidRPr="009A71A6">
        <w:rPr>
          <w:rFonts w:ascii="Times New Roman" w:eastAsia="Calibri" w:hAnsi="Times New Roman"/>
          <w:sz w:val="24"/>
          <w:szCs w:val="24"/>
        </w:rPr>
        <w:t>.</w:t>
      </w:r>
    </w:p>
    <w:p w:rsidR="0008439A" w:rsidRPr="009A71A6" w:rsidRDefault="0008439A" w:rsidP="000253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 xml:space="preserve">Из них: </w:t>
      </w:r>
    </w:p>
    <w:p w:rsidR="009120E4" w:rsidRPr="009A71A6" w:rsidRDefault="0008439A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1) для реализации подпрограммы 1 «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Стабилизирование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системы комплексного благоустройства на территории </w:t>
      </w:r>
      <w:proofErr w:type="spellStart"/>
      <w:r w:rsidRPr="009A71A6">
        <w:rPr>
          <w:rFonts w:ascii="Times New Roman" w:eastAsia="Calibri" w:hAnsi="Times New Roman"/>
          <w:sz w:val="24"/>
          <w:szCs w:val="24"/>
        </w:rPr>
        <w:t>Тумаковского</w:t>
      </w:r>
      <w:proofErr w:type="spellEnd"/>
      <w:r w:rsidRPr="009A71A6">
        <w:rPr>
          <w:rFonts w:ascii="Times New Roman" w:eastAsia="Calibri" w:hAnsi="Times New Roman"/>
          <w:sz w:val="24"/>
          <w:szCs w:val="24"/>
        </w:rPr>
        <w:t xml:space="preserve"> сельсовета» </w:t>
      </w:r>
      <w:r w:rsidR="001A0C68" w:rsidRPr="009A71A6">
        <w:rPr>
          <w:rFonts w:ascii="Times New Roman" w:eastAsia="Calibri" w:hAnsi="Times New Roman"/>
          <w:sz w:val="24"/>
          <w:szCs w:val="24"/>
        </w:rPr>
        <w:t>-</w:t>
      </w:r>
    </w:p>
    <w:p w:rsidR="0008439A" w:rsidRPr="009A71A6" w:rsidRDefault="001741DB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1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100 734 </w:t>
      </w:r>
      <w:r w:rsidR="0008439A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рубл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ей</w:t>
      </w:r>
      <w:r w:rsidR="0008439A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, в том числе по годам:</w:t>
      </w:r>
    </w:p>
    <w:p w:rsidR="00D145B0" w:rsidRPr="009A71A6" w:rsidRDefault="00D145B0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- </w:t>
      </w:r>
      <w:r w:rsidR="001741D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549726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</w:t>
      </w:r>
    </w:p>
    <w:p w:rsidR="0092434F" w:rsidRPr="009A71A6" w:rsidRDefault="0092434F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5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280670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</w:t>
      </w:r>
    </w:p>
    <w:p w:rsidR="001741DB" w:rsidRPr="009A71A6" w:rsidRDefault="001741DB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6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270338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рублей.</w:t>
      </w:r>
    </w:p>
    <w:p w:rsidR="00506B23" w:rsidRPr="009A71A6" w:rsidRDefault="001A0C68" w:rsidP="00506B23">
      <w:pPr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2</w:t>
      </w:r>
      <w:r w:rsidR="0008439A" w:rsidRPr="009A71A6">
        <w:rPr>
          <w:rFonts w:ascii="Times New Roman" w:eastAsia="Calibri" w:hAnsi="Times New Roman"/>
          <w:sz w:val="24"/>
          <w:szCs w:val="24"/>
        </w:rPr>
        <w:t xml:space="preserve">) </w:t>
      </w:r>
      <w:r w:rsidR="00506B23" w:rsidRPr="009A71A6">
        <w:rPr>
          <w:rFonts w:ascii="Times New Roman" w:eastAsia="Calibri" w:hAnsi="Times New Roman"/>
          <w:sz w:val="24"/>
          <w:szCs w:val="24"/>
        </w:rPr>
        <w:t>для реализации подпрограммы 2 «</w:t>
      </w:r>
      <w:r w:rsidR="00130604" w:rsidRPr="009A71A6">
        <w:rPr>
          <w:rFonts w:ascii="Times New Roman" w:eastAsia="Calibri" w:hAnsi="Times New Roman"/>
          <w:sz w:val="24"/>
          <w:szCs w:val="24"/>
        </w:rPr>
        <w:t>Сохранение дорожно-транспортной               инфраструктуры в границах сельсовета</w:t>
      </w:r>
      <w:r w:rsidR="00506B23" w:rsidRPr="009A71A6">
        <w:rPr>
          <w:rFonts w:ascii="Times New Roman" w:eastAsia="Calibri" w:hAnsi="Times New Roman"/>
          <w:sz w:val="24"/>
          <w:szCs w:val="24"/>
        </w:rPr>
        <w:t>» -</w:t>
      </w:r>
      <w:r w:rsidR="0063376E" w:rsidRPr="009A71A6">
        <w:rPr>
          <w:rFonts w:ascii="Times New Roman" w:eastAsia="Calibri" w:hAnsi="Times New Roman"/>
          <w:sz w:val="24"/>
          <w:szCs w:val="24"/>
        </w:rPr>
        <w:t xml:space="preserve"> </w:t>
      </w:r>
      <w:r w:rsidR="0063376E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</w:t>
      </w:r>
      <w:r w:rsidR="004C7DC6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 </w:t>
      </w:r>
      <w:r w:rsidR="0063376E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462</w:t>
      </w:r>
      <w:r w:rsidR="004C7DC6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63376E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727</w:t>
      </w:r>
      <w:r w:rsidR="00506B23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1741D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ей</w:t>
      </w:r>
      <w:r w:rsidR="00506B23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, в том числе по годам:</w:t>
      </w:r>
    </w:p>
    <w:p w:rsidR="006F364C" w:rsidRPr="009A71A6" w:rsidRDefault="006F364C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834223 рубля</w:t>
      </w:r>
      <w:r w:rsidR="001741D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130604" w:rsidRPr="009A71A6" w:rsidRDefault="00130604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5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811504</w:t>
      </w:r>
      <w:r w:rsidR="0092434F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я</w:t>
      </w:r>
      <w:r w:rsidR="001741D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1741DB" w:rsidRPr="009A71A6" w:rsidRDefault="001741DB" w:rsidP="0030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6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9120E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817000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рублей.</w:t>
      </w:r>
    </w:p>
    <w:p w:rsidR="00130604" w:rsidRPr="009A71A6" w:rsidRDefault="00506B23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</w:rPr>
        <w:lastRenderedPageBreak/>
        <w:t xml:space="preserve">3) </w:t>
      </w:r>
      <w:r w:rsidR="0008439A" w:rsidRPr="009A71A6">
        <w:rPr>
          <w:rFonts w:ascii="Times New Roman" w:eastAsia="Calibri" w:hAnsi="Times New Roman"/>
          <w:sz w:val="24"/>
          <w:szCs w:val="24"/>
        </w:rPr>
        <w:t xml:space="preserve">для реализации подпрограммы </w:t>
      </w:r>
      <w:r w:rsidRPr="009A71A6">
        <w:rPr>
          <w:rFonts w:ascii="Times New Roman" w:eastAsia="Calibri" w:hAnsi="Times New Roman"/>
          <w:sz w:val="24"/>
          <w:szCs w:val="24"/>
        </w:rPr>
        <w:t>3</w:t>
      </w:r>
      <w:r w:rsidR="0063376E" w:rsidRPr="009A71A6">
        <w:rPr>
          <w:rFonts w:ascii="Times New Roman" w:eastAsia="Calibri" w:hAnsi="Times New Roman"/>
          <w:sz w:val="24"/>
          <w:szCs w:val="24"/>
        </w:rPr>
        <w:t xml:space="preserve"> </w:t>
      </w:r>
      <w:r w:rsidR="00130604" w:rsidRPr="009A71A6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="00130604" w:rsidRPr="009A71A6">
        <w:rPr>
          <w:rFonts w:ascii="Times New Roman" w:eastAsia="Calibri" w:hAnsi="Times New Roman"/>
          <w:sz w:val="24"/>
          <w:szCs w:val="24"/>
        </w:rPr>
        <w:t>Стабилизирование</w:t>
      </w:r>
      <w:proofErr w:type="spellEnd"/>
      <w:r w:rsidR="00130604" w:rsidRPr="009A71A6">
        <w:rPr>
          <w:rFonts w:ascii="Times New Roman" w:eastAsia="Calibri" w:hAnsi="Times New Roman"/>
          <w:sz w:val="24"/>
          <w:szCs w:val="24"/>
        </w:rPr>
        <w:t xml:space="preserve"> экологической обстановки, способствующей укреплению здоровья </w:t>
      </w:r>
      <w:proofErr w:type="spellStart"/>
      <w:r w:rsidR="00130604" w:rsidRPr="009A71A6">
        <w:rPr>
          <w:rFonts w:ascii="Times New Roman" w:eastAsia="Calibri" w:hAnsi="Times New Roman"/>
          <w:sz w:val="24"/>
          <w:szCs w:val="24"/>
        </w:rPr>
        <w:t>населения</w:t>
      </w:r>
      <w:proofErr w:type="gramStart"/>
      <w:r w:rsidR="00130604" w:rsidRPr="009A71A6">
        <w:rPr>
          <w:rFonts w:ascii="Times New Roman" w:eastAsia="Calibri" w:hAnsi="Times New Roman"/>
          <w:sz w:val="24"/>
          <w:szCs w:val="24"/>
        </w:rPr>
        <w:t>,р</w:t>
      </w:r>
      <w:proofErr w:type="gramEnd"/>
      <w:r w:rsidR="00130604" w:rsidRPr="009A71A6">
        <w:rPr>
          <w:rFonts w:ascii="Times New Roman" w:eastAsia="Calibri" w:hAnsi="Times New Roman"/>
          <w:sz w:val="24"/>
          <w:szCs w:val="24"/>
        </w:rPr>
        <w:t>азвитие</w:t>
      </w:r>
      <w:proofErr w:type="spellEnd"/>
      <w:r w:rsidR="00130604" w:rsidRPr="009A71A6">
        <w:rPr>
          <w:rFonts w:ascii="Times New Roman" w:eastAsia="Calibri" w:hAnsi="Times New Roman"/>
          <w:sz w:val="24"/>
          <w:szCs w:val="24"/>
        </w:rPr>
        <w:t xml:space="preserve"> массовой физической культуры и спорта» - </w:t>
      </w:r>
      <w:r w:rsidR="005564AB" w:rsidRPr="009A71A6">
        <w:rPr>
          <w:rFonts w:ascii="Times New Roman" w:eastAsia="Calibri" w:hAnsi="Times New Roman"/>
          <w:sz w:val="24"/>
          <w:szCs w:val="24"/>
        </w:rPr>
        <w:t>7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0800</w:t>
      </w:r>
      <w:r w:rsidR="0013060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рублей, в том числе по годам:</w:t>
      </w:r>
    </w:p>
    <w:p w:rsidR="00597E7C" w:rsidRPr="009A71A6" w:rsidRDefault="00597E7C" w:rsidP="00597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4C7DC6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22500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AD6BE3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ей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130604" w:rsidRPr="009A71A6" w:rsidRDefault="00130604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5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23600</w:t>
      </w:r>
      <w:r w:rsidR="00AD6BE3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рублей;</w:t>
      </w:r>
    </w:p>
    <w:p w:rsidR="00AD6BE3" w:rsidRPr="009A71A6" w:rsidRDefault="00AD6BE3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6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- 2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4700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рублей.</w:t>
      </w:r>
    </w:p>
    <w:p w:rsidR="001A0C68" w:rsidRPr="009A71A6" w:rsidRDefault="001A0C68" w:rsidP="00084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130604" w:rsidRPr="009A71A6" w:rsidRDefault="001A0C68" w:rsidP="00130604">
      <w:pPr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</w:rPr>
        <w:t>4</w:t>
      </w:r>
      <w:r w:rsidR="0008439A" w:rsidRPr="009A71A6">
        <w:rPr>
          <w:rFonts w:ascii="Times New Roman" w:eastAsia="Calibri" w:hAnsi="Times New Roman"/>
          <w:sz w:val="24"/>
          <w:szCs w:val="24"/>
        </w:rPr>
        <w:t xml:space="preserve">) для реализации подпрограммы 4 </w:t>
      </w:r>
      <w:r w:rsidR="00130604" w:rsidRPr="009A71A6">
        <w:rPr>
          <w:rFonts w:ascii="Times New Roman" w:eastAsia="Calibri" w:hAnsi="Times New Roman"/>
          <w:sz w:val="24"/>
          <w:szCs w:val="24"/>
        </w:rPr>
        <w:t xml:space="preserve">«Осуществление комплекса мероприятий по гражданской обороне, защите и безопасности населения. </w:t>
      </w:r>
      <w:r w:rsidR="00130604" w:rsidRPr="009A71A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Участие в обеспечении первичных мер пожарной безопасности в границах населенных пунктов поселения</w:t>
      </w:r>
      <w:r w:rsidR="00130604" w:rsidRPr="009A71A6">
        <w:rPr>
          <w:rFonts w:ascii="Times New Roman" w:eastAsia="Calibri" w:hAnsi="Times New Roman"/>
          <w:sz w:val="24"/>
          <w:szCs w:val="24"/>
        </w:rPr>
        <w:t xml:space="preserve">» - 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609054</w:t>
      </w:r>
      <w:r w:rsidR="0013060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</w:t>
      </w:r>
      <w:r w:rsidR="00AD6BE3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я</w:t>
      </w:r>
      <w:r w:rsidR="00130604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, в том числе по годам:</w:t>
      </w:r>
    </w:p>
    <w:p w:rsidR="0082227F" w:rsidRPr="009A71A6" w:rsidRDefault="0082227F" w:rsidP="008222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4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AD6BE3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3018 рублей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461597" w:rsidRPr="009A71A6" w:rsidRDefault="00461597" w:rsidP="008222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5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 – 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203018 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рублей</w:t>
      </w:r>
      <w:r w:rsidR="00AD6BE3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;</w:t>
      </w:r>
    </w:p>
    <w:p w:rsidR="00AD6BE3" w:rsidRPr="009A71A6" w:rsidRDefault="00AD6BE3" w:rsidP="008222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202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6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год</w:t>
      </w:r>
      <w:r w:rsidR="00B34C5E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- </w:t>
      </w:r>
      <w:r w:rsidR="005564AB"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>203018</w:t>
      </w:r>
      <w:r w:rsidRPr="009A71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рублей.</w:t>
      </w:r>
    </w:p>
    <w:p w:rsidR="00306BEF" w:rsidRPr="009A71A6" w:rsidRDefault="00306BEF" w:rsidP="00130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:rsidR="0008439A" w:rsidRPr="009A71A6" w:rsidRDefault="0008439A" w:rsidP="00506B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A71A6">
        <w:rPr>
          <w:rFonts w:ascii="Times New Roman" w:eastAsia="Calibri" w:hAnsi="Times New Roman"/>
          <w:sz w:val="24"/>
          <w:szCs w:val="24"/>
        </w:rPr>
        <w:t>Мероприятия программы и объемы их финансирования подлежат ежегодной корректировке.</w:t>
      </w:r>
    </w:p>
    <w:p w:rsidR="0008439A" w:rsidRPr="009A71A6" w:rsidRDefault="0008439A" w:rsidP="000843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71A6">
        <w:rPr>
          <w:rFonts w:ascii="Times New Roman" w:eastAsia="Calibri" w:hAnsi="Times New Roman"/>
          <w:sz w:val="24"/>
          <w:szCs w:val="24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массовой информации.</w:t>
      </w:r>
    </w:p>
    <w:p w:rsidR="0008439A" w:rsidRPr="00123DB9" w:rsidRDefault="0008439A" w:rsidP="0008439A">
      <w:pPr>
        <w:framePr w:hSpace="180" w:wrap="around" w:vAnchor="page" w:hAnchor="margin" w:y="1036"/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:rsidR="00F70C3F" w:rsidRDefault="00F70C3F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</w:pPr>
    </w:p>
    <w:p w:rsidR="00BE44BD" w:rsidRDefault="00BE44BD" w:rsidP="001A0C68">
      <w:pPr>
        <w:rPr>
          <w:rFonts w:ascii="Times New Roman" w:hAnsi="Times New Roman"/>
          <w:sz w:val="28"/>
          <w:szCs w:val="28"/>
        </w:rPr>
        <w:sectPr w:rsidR="00BE44BD" w:rsidSect="00873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B34C5E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B34C5E">
        <w:rPr>
          <w:rFonts w:ascii="Times New Roman" w:hAnsi="Times New Roman"/>
          <w:sz w:val="24"/>
          <w:szCs w:val="24"/>
        </w:rPr>
        <w:t xml:space="preserve">к Паспорту </w:t>
      </w:r>
      <w:proofErr w:type="gramStart"/>
      <w:r w:rsidRPr="00B34C5E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B34C5E">
        <w:rPr>
          <w:rFonts w:ascii="Times New Roman" w:hAnsi="Times New Roman"/>
          <w:sz w:val="24"/>
          <w:szCs w:val="24"/>
        </w:rPr>
        <w:t xml:space="preserve"> </w:t>
      </w:r>
    </w:p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B34C5E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B34C5E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B34C5E">
        <w:rPr>
          <w:rFonts w:ascii="Times New Roman" w:hAnsi="Times New Roman"/>
          <w:sz w:val="24"/>
          <w:szCs w:val="24"/>
        </w:rPr>
        <w:t xml:space="preserve"> сельсовета</w:t>
      </w:r>
    </w:p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B34C5E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B34C5E">
        <w:rPr>
          <w:rFonts w:ascii="Times New Roman" w:eastAsia="Calibri" w:hAnsi="Times New Roman"/>
          <w:bCs/>
          <w:sz w:val="24"/>
          <w:szCs w:val="24"/>
        </w:rPr>
        <w:t xml:space="preserve">Обеспечение комплекса условий для благоприятной жизненной среды населения </w:t>
      </w:r>
      <w:proofErr w:type="spellStart"/>
      <w:r w:rsidRPr="00B34C5E">
        <w:rPr>
          <w:rFonts w:ascii="Times New Roman" w:eastAsia="Calibri" w:hAnsi="Times New Roman"/>
          <w:bCs/>
          <w:sz w:val="24"/>
          <w:szCs w:val="24"/>
        </w:rPr>
        <w:t>Тумаковского</w:t>
      </w:r>
      <w:proofErr w:type="spellEnd"/>
      <w:r w:rsidRPr="00B34C5E">
        <w:rPr>
          <w:rFonts w:ascii="Times New Roman" w:eastAsia="Calibri" w:hAnsi="Times New Roman"/>
          <w:bCs/>
          <w:sz w:val="24"/>
          <w:szCs w:val="24"/>
        </w:rPr>
        <w:t xml:space="preserve"> сельсовета» на 2024 - 2026 годы</w:t>
      </w:r>
    </w:p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C5E">
        <w:rPr>
          <w:rFonts w:ascii="Times New Roman" w:hAnsi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3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134"/>
        <w:gridCol w:w="1274"/>
        <w:gridCol w:w="2977"/>
        <w:gridCol w:w="992"/>
        <w:gridCol w:w="993"/>
        <w:gridCol w:w="992"/>
      </w:tblGrid>
      <w:tr w:rsidR="009A71A6" w:rsidRPr="009A71A6" w:rsidTr="009A71A6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B34C5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34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4C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 xml:space="preserve">Цели, задачи, показатели </w:t>
            </w:r>
            <w:r w:rsidRPr="00B34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B34C5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B34C5E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  <w:r w:rsidRPr="00B34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B34C5E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9A71A6" w:rsidRPr="009A71A6" w:rsidTr="009A71A6">
        <w:trPr>
          <w:cantSplit/>
          <w:trHeight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C5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 xml:space="preserve">Годовой отчёт  администрации </w:t>
            </w:r>
            <w:proofErr w:type="spellStart"/>
            <w:r w:rsidRPr="00B34C5E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34C5E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71A6" w:rsidRPr="009A71A6" w:rsidTr="009A71A6">
        <w:trPr>
          <w:cantSplit/>
          <w:trHeight w:val="15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A71A6" w:rsidRPr="009A71A6" w:rsidTr="009A71A6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пострадавших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71A6" w:rsidRPr="009A71A6" w:rsidTr="009A71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C5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A71A6" w:rsidRPr="009A71A6" w:rsidTr="009A71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ind w:lef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C5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A71A6" w:rsidRPr="009A71A6" w:rsidTr="009A71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мест захоронения, находящихся в надлежащем состоянии к общему числу мест захоронения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ind w:lef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C5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A71A6" w:rsidRPr="009A71A6" w:rsidTr="009A71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расчищенных  несанкционированных свалок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ind w:left="35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C5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A71A6" w:rsidRPr="009A71A6" w:rsidTr="009A71A6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</w:t>
            </w:r>
            <w:proofErr w:type="gram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содержанию которых выполняются </w:t>
            </w: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которых производится комплекс работ по содержанию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C5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ind w:left="-70" w:firstLine="7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34C5E" w:rsidRPr="00B34C5E" w:rsidTr="009A71A6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C5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Тумаковского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ind w:left="-70" w:firstLine="7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7,8</w:t>
            </w:r>
          </w:p>
        </w:tc>
      </w:tr>
      <w:tr w:rsidR="00B34C5E" w:rsidRPr="00B34C5E" w:rsidTr="009A71A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5E" w:rsidRPr="00B34C5E" w:rsidRDefault="00B34C5E" w:rsidP="00B34C5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числа пострадавших от чрезвычайных ситуаций природного и техногенного характера;</w:t>
            </w:r>
          </w:p>
          <w:p w:rsidR="00B34C5E" w:rsidRPr="00B34C5E" w:rsidRDefault="00B34C5E" w:rsidP="00B34C5E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4C5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34C5E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34C5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34C5E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B34C5E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5E" w:rsidRPr="00B34C5E" w:rsidRDefault="00B34C5E" w:rsidP="00B3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C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4C5E" w:rsidRPr="00B34C5E" w:rsidRDefault="00B34C5E" w:rsidP="00B3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7505C" w:rsidRPr="009A71A6" w:rsidRDefault="0077505C" w:rsidP="00BE4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7505C" w:rsidRPr="009A71A6" w:rsidSect="00BE44BD">
          <w:headerReference w:type="default" r:id="rId12"/>
          <w:footnotePr>
            <w:numRestart w:val="eachPage"/>
          </w:footnotePr>
          <w:pgSz w:w="16838" w:h="11905" w:orient="landscape"/>
          <w:pgMar w:top="1135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BE44BD" w:rsidRPr="009A71A6" w:rsidRDefault="00BE44BD" w:rsidP="00BE44BD">
      <w:pPr>
        <w:widowControl w:val="0"/>
        <w:spacing w:after="0" w:line="274" w:lineRule="exact"/>
        <w:ind w:left="10160"/>
        <w:rPr>
          <w:rFonts w:ascii="Times New Roman" w:hAnsi="Times New Roman"/>
          <w:spacing w:val="-10"/>
          <w:sz w:val="24"/>
          <w:szCs w:val="24"/>
          <w:lang w:bidi="ru-RU"/>
        </w:rPr>
      </w:pPr>
      <w:r w:rsidRPr="009A71A6">
        <w:rPr>
          <w:rFonts w:ascii="Times New Roman" w:hAnsi="Times New Roman"/>
          <w:spacing w:val="-10"/>
          <w:sz w:val="24"/>
          <w:szCs w:val="24"/>
          <w:lang w:bidi="ru-RU"/>
        </w:rPr>
        <w:lastRenderedPageBreak/>
        <w:t>Приложение 2</w:t>
      </w:r>
    </w:p>
    <w:p w:rsidR="00BE44BD" w:rsidRPr="009A71A6" w:rsidRDefault="00BE44BD" w:rsidP="00BE44BD">
      <w:pPr>
        <w:framePr w:h="624" w:wrap="around" w:vAnchor="text" w:hAnchor="margin" w:x="-1021" w:y="2219"/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BE44BD" w:rsidRPr="009A71A6" w:rsidRDefault="00BE44BD" w:rsidP="00BE44BD">
      <w:pPr>
        <w:widowControl w:val="0"/>
        <w:spacing w:after="725" w:line="274" w:lineRule="exact"/>
        <w:ind w:left="10160" w:right="960"/>
        <w:rPr>
          <w:rFonts w:ascii="Times New Roman" w:hAnsi="Times New Roman"/>
          <w:spacing w:val="-10"/>
          <w:sz w:val="24"/>
          <w:szCs w:val="24"/>
          <w:lang w:bidi="ru-RU"/>
        </w:rPr>
      </w:pPr>
      <w:r w:rsidRPr="009A71A6">
        <w:rPr>
          <w:rFonts w:ascii="Times New Roman" w:hAnsi="Times New Roman"/>
          <w:spacing w:val="-10"/>
          <w:sz w:val="24"/>
          <w:szCs w:val="24"/>
          <w:lang w:bidi="ru-RU"/>
        </w:rPr>
        <w:t xml:space="preserve">к  Паспорту муниципальной программы «Обеспечение комплекса условий для благоприятной жизненной среды населения </w:t>
      </w:r>
      <w:proofErr w:type="spellStart"/>
      <w:r w:rsidRPr="009A71A6">
        <w:rPr>
          <w:rFonts w:ascii="Times New Roman" w:hAnsi="Times New Roman"/>
          <w:spacing w:val="-10"/>
          <w:sz w:val="24"/>
          <w:szCs w:val="24"/>
          <w:lang w:bidi="ru-RU"/>
        </w:rPr>
        <w:t>Тумаковского</w:t>
      </w:r>
      <w:proofErr w:type="spellEnd"/>
      <w:r w:rsidRPr="009A71A6">
        <w:rPr>
          <w:rFonts w:ascii="Times New Roman" w:hAnsi="Times New Roman"/>
          <w:spacing w:val="-10"/>
          <w:sz w:val="24"/>
          <w:szCs w:val="24"/>
          <w:lang w:bidi="ru-RU"/>
        </w:rPr>
        <w:t xml:space="preserve"> сельсовета» на 202</w:t>
      </w:r>
      <w:r w:rsidR="00B34C5E" w:rsidRPr="009A71A6">
        <w:rPr>
          <w:rFonts w:ascii="Times New Roman" w:hAnsi="Times New Roman"/>
          <w:spacing w:val="-10"/>
          <w:sz w:val="24"/>
          <w:szCs w:val="24"/>
          <w:lang w:bidi="ru-RU"/>
        </w:rPr>
        <w:t>4</w:t>
      </w:r>
      <w:r w:rsidRPr="009A71A6">
        <w:rPr>
          <w:rFonts w:ascii="Times New Roman" w:hAnsi="Times New Roman"/>
          <w:spacing w:val="-10"/>
          <w:sz w:val="24"/>
          <w:szCs w:val="24"/>
          <w:lang w:bidi="ru-RU"/>
        </w:rPr>
        <w:t xml:space="preserve"> - 202</w:t>
      </w:r>
      <w:r w:rsidR="00B34C5E" w:rsidRPr="009A71A6">
        <w:rPr>
          <w:rFonts w:ascii="Times New Roman" w:hAnsi="Times New Roman"/>
          <w:spacing w:val="-10"/>
          <w:sz w:val="24"/>
          <w:szCs w:val="24"/>
          <w:lang w:bidi="ru-RU"/>
        </w:rPr>
        <w:t>6</w:t>
      </w:r>
      <w:r w:rsidRPr="009A71A6">
        <w:rPr>
          <w:rFonts w:ascii="Times New Roman" w:hAnsi="Times New Roman"/>
          <w:spacing w:val="-10"/>
          <w:sz w:val="24"/>
          <w:szCs w:val="24"/>
          <w:lang w:bidi="ru-RU"/>
        </w:rPr>
        <w:t xml:space="preserve"> годы</w:t>
      </w:r>
    </w:p>
    <w:p w:rsidR="00BE44BD" w:rsidRPr="009A71A6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</w:pPr>
      <w:r w:rsidRPr="009A71A6"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  <w:t xml:space="preserve">Целевые показатели на долгосрочный период </w:t>
      </w:r>
    </w:p>
    <w:p w:rsidR="00BE44BD" w:rsidRPr="009A71A6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</w:pPr>
    </w:p>
    <w:p w:rsidR="00BE44BD" w:rsidRPr="009A71A6" w:rsidRDefault="00BE44BD" w:rsidP="00BE44BD">
      <w:pPr>
        <w:framePr w:w="15379" w:wrap="notBeside" w:vAnchor="text" w:hAnchor="page" w:x="631" w:y="199"/>
        <w:widowControl w:val="0"/>
        <w:spacing w:after="0" w:line="240" w:lineRule="exact"/>
        <w:jc w:val="center"/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Ind w:w="-2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6873"/>
        <w:gridCol w:w="1134"/>
        <w:gridCol w:w="1149"/>
        <w:gridCol w:w="992"/>
        <w:gridCol w:w="1134"/>
      </w:tblGrid>
      <w:tr w:rsidR="00BE44BD" w:rsidRPr="009A71A6" w:rsidTr="009120E4">
        <w:trPr>
          <w:gridAfter w:val="3"/>
          <w:wAfter w:w="3275" w:type="dxa"/>
          <w:trHeight w:hRule="exact" w:val="9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60" w:line="240" w:lineRule="exact"/>
              <w:ind w:left="14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before="60" w:after="0" w:line="240" w:lineRule="exact"/>
              <w:ind w:left="14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proofErr w:type="gramStart"/>
            <w:r w:rsidRPr="009A71A6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п</w:t>
            </w:r>
            <w:proofErr w:type="gramEnd"/>
            <w:r w:rsidRPr="009A71A6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Цели,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pBdr>
                <w:right w:val="single" w:sz="4" w:space="4" w:color="auto"/>
              </w:pBdr>
              <w:spacing w:after="0" w:line="274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Единица</w:t>
            </w:r>
          </w:p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pBdr>
                <w:right w:val="single" w:sz="4" w:space="4" w:color="auto"/>
              </w:pBdr>
              <w:spacing w:after="0" w:line="274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измерения</w:t>
            </w:r>
          </w:p>
        </w:tc>
      </w:tr>
      <w:tr w:rsidR="00BE44BD" w:rsidRPr="009A71A6" w:rsidTr="009120E4">
        <w:trPr>
          <w:trHeight w:hRule="exact" w:val="547"/>
          <w:jc w:val="center"/>
        </w:trPr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34C5E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</w:t>
            </w:r>
            <w:r w:rsidR="00B34C5E"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34C5E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</w:t>
            </w:r>
            <w:r w:rsidR="00B34C5E"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34C5E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202</w:t>
            </w:r>
            <w:r w:rsidR="00B34C5E"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9A71A6">
              <w:rPr>
                <w:rFonts w:ascii="Times New Roman" w:eastAsia="Courier New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 xml:space="preserve"> год</w:t>
            </w:r>
          </w:p>
        </w:tc>
      </w:tr>
      <w:tr w:rsidR="00BE44BD" w:rsidRPr="009A71A6" w:rsidTr="009120E4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30" w:lineRule="exact"/>
              <w:ind w:left="120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entury Gothic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9A71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Охват населения качественным и доступным предоставлением муниципальных услуг от общей численности населения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A71A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BE44BD" w:rsidRPr="009A71A6" w:rsidTr="009120E4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30" w:lineRule="exact"/>
              <w:ind w:left="120"/>
              <w:jc w:val="center"/>
              <w:rPr>
                <w:rFonts w:ascii="Times New Roman" w:eastAsia="Century Gothic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4BD" w:rsidRPr="009A71A6" w:rsidRDefault="00BE44BD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7505C" w:rsidRPr="009A71A6" w:rsidTr="009120E4">
        <w:trPr>
          <w:trHeight w:hRule="exact" w:val="883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05C" w:rsidRPr="009A71A6" w:rsidRDefault="0077505C" w:rsidP="0077505C">
            <w:pPr>
              <w:framePr w:w="15379" w:wrap="notBeside" w:vAnchor="text" w:hAnchor="page" w:x="631" w:y="199"/>
              <w:widowControl w:val="0"/>
              <w:spacing w:after="0" w:line="230" w:lineRule="exact"/>
              <w:rPr>
                <w:rFonts w:ascii="Times New Roman" w:eastAsia="Century Gothic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505C" w:rsidRPr="009A71A6" w:rsidRDefault="0077505C" w:rsidP="00BE44BD">
            <w:pPr>
              <w:framePr w:w="15379" w:wrap="notBeside" w:vAnchor="text" w:hAnchor="page" w:x="631" w:y="199"/>
              <w:widowControl w:val="0"/>
              <w:spacing w:after="0" w:line="274" w:lineRule="exact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05C" w:rsidRPr="009A71A6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exact"/>
              <w:jc w:val="center"/>
              <w:rPr>
                <w:rFonts w:ascii="Times New Roman" w:eastAsia="Century Gothic" w:hAnsi="Times New Roman"/>
                <w:color w:val="000000"/>
                <w:spacing w:val="-1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9A71A6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9A71A6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05C" w:rsidRPr="009A71A6" w:rsidRDefault="0077505C" w:rsidP="00BE44BD">
            <w:pPr>
              <w:framePr w:w="15379" w:wrap="notBeside" w:vAnchor="text" w:hAnchor="page" w:x="631" w:y="199"/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E44BD" w:rsidRPr="00BE44BD" w:rsidRDefault="00BE44BD" w:rsidP="00BE44B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BE44BD" w:rsidRPr="00BE44BD" w:rsidSect="00BE44BD">
          <w:pgSz w:w="16838" w:h="11909" w:orient="landscape" w:code="9"/>
          <w:pgMar w:top="1135" w:right="567" w:bottom="851" w:left="567" w:header="0" w:footer="6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2"/>
        <w:gridCol w:w="104"/>
        <w:gridCol w:w="2263"/>
        <w:gridCol w:w="2688"/>
        <w:gridCol w:w="501"/>
        <w:gridCol w:w="512"/>
        <w:gridCol w:w="501"/>
        <w:gridCol w:w="502"/>
        <w:gridCol w:w="501"/>
        <w:gridCol w:w="502"/>
        <w:gridCol w:w="910"/>
        <w:gridCol w:w="909"/>
        <w:gridCol w:w="910"/>
        <w:gridCol w:w="945"/>
      </w:tblGrid>
      <w:tr w:rsidR="00EA5647" w:rsidTr="00EA5647">
        <w:trPr>
          <w:trHeight w:val="180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</w:t>
            </w:r>
          </w:p>
          <w:p w:rsid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 муниципальной программе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комплекса условий для благоприятной жизненной среды нас</w:t>
            </w:r>
            <w:r w:rsidR="00B34C5E"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еления </w:t>
            </w:r>
            <w:proofErr w:type="spellStart"/>
            <w:r w:rsidR="00B34C5E"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="00B34C5E"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34C5E"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B34C5E"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  <w:p w:rsidR="00EA5647" w:rsidRPr="009A71A6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600"/>
        </w:trPr>
        <w:tc>
          <w:tcPr>
            <w:tcW w:w="129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5647" w:rsidRPr="009A71A6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</w:t>
            </w:r>
            <w:proofErr w:type="gram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аевого бюджета по мероприятиям и подпрограммам Муниципальной программы «Обеспечение комплекса условий для благоприятной жизненной среды населения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 на 202</w:t>
            </w:r>
            <w:r w:rsidR="00B34C5E"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B34C5E"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EA5647" w:rsidRPr="009A71A6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647" w:rsidRPr="009A71A6" w:rsidRDefault="00EA5647" w:rsidP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EA5647">
        <w:trPr>
          <w:trHeight w:val="331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(тыс. руб.)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647" w:rsidTr="009A71A6">
        <w:trPr>
          <w:trHeight w:val="293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34C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647" w:rsidRDefault="00EA5647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34C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 w:rsidP="00B3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34C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34C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B34C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EA5647" w:rsidRDefault="00EA5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9A71A6" w:rsidRPr="009A71A6" w:rsidTr="009A71A6">
        <w:trPr>
          <w:trHeight w:val="619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льная</w:t>
            </w:r>
            <w:proofErr w:type="spellEnd"/>
            <w:proofErr w:type="gramEnd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комплекса условий для благоприятной жизненной среды населения </w:t>
            </w:r>
            <w:proofErr w:type="spellStart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Тумаковского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сель-совета</w:t>
            </w:r>
            <w:proofErr w:type="gramEnd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1 604,9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1 318,8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1 315,0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4 238,7</w:t>
            </w:r>
          </w:p>
        </w:tc>
      </w:tr>
      <w:tr w:rsidR="009A71A6" w:rsidRPr="009A71A6" w:rsidTr="009A71A6">
        <w:trPr>
          <w:trHeight w:val="182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</w:tr>
      <w:tr w:rsidR="009A71A6" w:rsidRPr="009A71A6" w:rsidTr="009A71A6">
        <w:trPr>
          <w:trHeight w:val="401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Ирбейского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1 604,9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1 318,8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1 315,0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4 238,7</w:t>
            </w:r>
          </w:p>
        </w:tc>
      </w:tr>
      <w:tr w:rsidR="009A71A6" w:rsidRPr="009A71A6" w:rsidTr="009A71A6">
        <w:trPr>
          <w:trHeight w:val="288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549,7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280,7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270,3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1 100,7</w:t>
            </w:r>
          </w:p>
        </w:tc>
      </w:tr>
      <w:tr w:rsidR="009A71A6" w:rsidRPr="009A71A6" w:rsidTr="009A71A6">
        <w:trPr>
          <w:trHeight w:val="192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</w:tr>
      <w:tr w:rsidR="009A71A6" w:rsidRPr="009A71A6" w:rsidTr="0062002A">
        <w:trPr>
          <w:trHeight w:val="60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0060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4,5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4,5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4,5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13,5</w:t>
            </w:r>
          </w:p>
        </w:tc>
      </w:tr>
      <w:tr w:rsidR="009A71A6" w:rsidRPr="009A71A6" w:rsidTr="0062002A">
        <w:trPr>
          <w:trHeight w:val="288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«Сохранение дорожно-транспортной инфраструктуры в границах сельсовета»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545,2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276,2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265,8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1 087,2</w:t>
            </w:r>
          </w:p>
        </w:tc>
      </w:tr>
      <w:tr w:rsidR="009A71A6" w:rsidRPr="009A71A6" w:rsidTr="0062002A">
        <w:trPr>
          <w:trHeight w:val="182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834,2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811,5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817,0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2 462,7</w:t>
            </w:r>
          </w:p>
        </w:tc>
      </w:tr>
      <w:tr w:rsidR="009A71A6" w:rsidRPr="009A71A6" w:rsidTr="009A71A6">
        <w:trPr>
          <w:trHeight w:val="550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0060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</w:tr>
      <w:tr w:rsidR="009A71A6" w:rsidRPr="009A71A6" w:rsidTr="009A71A6">
        <w:trPr>
          <w:trHeight w:val="331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экологической обстановки, способствующей укреплению здоровья населения, развитию массовой физической </w:t>
            </w: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культуры и спорта"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834,2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811,5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817,0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2 462,7</w:t>
            </w:r>
          </w:p>
        </w:tc>
      </w:tr>
      <w:tr w:rsidR="009A71A6" w:rsidRPr="009A71A6" w:rsidTr="009A71A6">
        <w:trPr>
          <w:trHeight w:val="218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22,5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23,6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24,7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70,8</w:t>
            </w:r>
          </w:p>
        </w:tc>
      </w:tr>
      <w:tr w:rsidR="009A71A6" w:rsidRPr="009A71A6" w:rsidTr="0062002A">
        <w:trPr>
          <w:trHeight w:val="593"/>
        </w:trPr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0097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</w:tr>
      <w:tr w:rsidR="009A71A6" w:rsidRPr="009A71A6" w:rsidTr="0062002A">
        <w:trPr>
          <w:trHeight w:val="288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"Осуществление комплекса мероприятий по гражданской обороне, защите и безопасности населения. Участие в обеспечении первичных мер пожарной безопасности в границах населенных пунктов поселения "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22,5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23,6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24,7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70,8</w:t>
            </w:r>
          </w:p>
        </w:tc>
      </w:tr>
      <w:tr w:rsidR="009A71A6" w:rsidRPr="009A71A6" w:rsidTr="0062002A">
        <w:trPr>
          <w:trHeight w:val="166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203,0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203,0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203,0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609,0</w:t>
            </w:r>
          </w:p>
        </w:tc>
      </w:tr>
      <w:tr w:rsidR="009A71A6" w:rsidRPr="009A71A6" w:rsidTr="0062002A">
        <w:trPr>
          <w:trHeight w:val="1046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Тумаковского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Ирбейского</w:t>
            </w:r>
            <w:proofErr w:type="spellEnd"/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0028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1A6" w:rsidRPr="009A71A6" w:rsidRDefault="009A7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1A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A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A71A6" w:rsidRPr="009A71A6" w:rsidRDefault="009A7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1A6">
              <w:rPr>
                <w:rFonts w:ascii="Times New Roman" w:hAnsi="Times New Roman"/>
              </w:rPr>
              <w:t> </w:t>
            </w:r>
          </w:p>
        </w:tc>
      </w:tr>
    </w:tbl>
    <w:p w:rsidR="00B34C5E" w:rsidRPr="009A71A6" w:rsidRDefault="00B34C5E" w:rsidP="0077505C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sectPr w:rsidR="00B34C5E" w:rsidRPr="009A71A6" w:rsidSect="00BE44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85" w:rsidRDefault="00572185">
      <w:pPr>
        <w:spacing w:after="0" w:line="240" w:lineRule="auto"/>
      </w:pPr>
      <w:r>
        <w:separator/>
      </w:r>
    </w:p>
  </w:endnote>
  <w:endnote w:type="continuationSeparator" w:id="0">
    <w:p w:rsidR="00572185" w:rsidRDefault="0057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85" w:rsidRDefault="00572185">
      <w:pPr>
        <w:spacing w:after="0" w:line="240" w:lineRule="auto"/>
      </w:pPr>
      <w:r>
        <w:separator/>
      </w:r>
    </w:p>
  </w:footnote>
  <w:footnote w:type="continuationSeparator" w:id="0">
    <w:p w:rsidR="00572185" w:rsidRDefault="0057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56" w:rsidRDefault="007E1B56">
    <w:pPr>
      <w:pStyle w:val="a7"/>
      <w:jc w:val="center"/>
    </w:pPr>
  </w:p>
  <w:p w:rsidR="007E1B56" w:rsidRDefault="007E1B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0DAB"/>
    <w:multiLevelType w:val="hybridMultilevel"/>
    <w:tmpl w:val="94761D9C"/>
    <w:lvl w:ilvl="0" w:tplc="5FFA812A">
      <w:start w:val="3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06529"/>
    <w:multiLevelType w:val="multilevel"/>
    <w:tmpl w:val="6BFACF60"/>
    <w:lvl w:ilvl="0">
      <w:start w:val="1"/>
      <w:numFmt w:val="decimal"/>
      <w:lvlText w:val="%1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39A"/>
    <w:rsid w:val="0001672F"/>
    <w:rsid w:val="00025345"/>
    <w:rsid w:val="0008439A"/>
    <w:rsid w:val="000D4378"/>
    <w:rsid w:val="00102651"/>
    <w:rsid w:val="00123DB9"/>
    <w:rsid w:val="00130604"/>
    <w:rsid w:val="0013387A"/>
    <w:rsid w:val="00165D86"/>
    <w:rsid w:val="001741DB"/>
    <w:rsid w:val="00187658"/>
    <w:rsid w:val="001A0C68"/>
    <w:rsid w:val="00270B56"/>
    <w:rsid w:val="002B112F"/>
    <w:rsid w:val="00305BC5"/>
    <w:rsid w:val="00306BEF"/>
    <w:rsid w:val="00316142"/>
    <w:rsid w:val="004055E1"/>
    <w:rsid w:val="00427620"/>
    <w:rsid w:val="00442D82"/>
    <w:rsid w:val="00461597"/>
    <w:rsid w:val="00487EF1"/>
    <w:rsid w:val="004A582E"/>
    <w:rsid w:val="004C7DC6"/>
    <w:rsid w:val="004E5ED9"/>
    <w:rsid w:val="00500A42"/>
    <w:rsid w:val="00506B23"/>
    <w:rsid w:val="005564AB"/>
    <w:rsid w:val="00572185"/>
    <w:rsid w:val="00597E7C"/>
    <w:rsid w:val="005A0B64"/>
    <w:rsid w:val="005F1FC6"/>
    <w:rsid w:val="00627C64"/>
    <w:rsid w:val="0063376E"/>
    <w:rsid w:val="00647D73"/>
    <w:rsid w:val="00666B20"/>
    <w:rsid w:val="006858A1"/>
    <w:rsid w:val="006A2898"/>
    <w:rsid w:val="006D17C9"/>
    <w:rsid w:val="006F364C"/>
    <w:rsid w:val="00707A42"/>
    <w:rsid w:val="0077505C"/>
    <w:rsid w:val="007D3AE3"/>
    <w:rsid w:val="007E1B56"/>
    <w:rsid w:val="007F3525"/>
    <w:rsid w:val="0082227F"/>
    <w:rsid w:val="00836453"/>
    <w:rsid w:val="00840950"/>
    <w:rsid w:val="00842F21"/>
    <w:rsid w:val="008733BC"/>
    <w:rsid w:val="00886526"/>
    <w:rsid w:val="0089567E"/>
    <w:rsid w:val="008C7F03"/>
    <w:rsid w:val="009120E4"/>
    <w:rsid w:val="0092434F"/>
    <w:rsid w:val="00930B19"/>
    <w:rsid w:val="009404AF"/>
    <w:rsid w:val="00946269"/>
    <w:rsid w:val="009A2B3D"/>
    <w:rsid w:val="009A71A6"/>
    <w:rsid w:val="00A01CE0"/>
    <w:rsid w:val="00A1798C"/>
    <w:rsid w:val="00A65482"/>
    <w:rsid w:val="00AA3FCF"/>
    <w:rsid w:val="00AD6BE3"/>
    <w:rsid w:val="00B01D58"/>
    <w:rsid w:val="00B34C5E"/>
    <w:rsid w:val="00B9074B"/>
    <w:rsid w:val="00BE44BD"/>
    <w:rsid w:val="00BF47BD"/>
    <w:rsid w:val="00C35994"/>
    <w:rsid w:val="00CA1798"/>
    <w:rsid w:val="00CE5222"/>
    <w:rsid w:val="00D145B0"/>
    <w:rsid w:val="00D30607"/>
    <w:rsid w:val="00E3327C"/>
    <w:rsid w:val="00E4414C"/>
    <w:rsid w:val="00E62777"/>
    <w:rsid w:val="00EA5647"/>
    <w:rsid w:val="00EC011A"/>
    <w:rsid w:val="00F43FAF"/>
    <w:rsid w:val="00F61413"/>
    <w:rsid w:val="00F70C3F"/>
    <w:rsid w:val="00F82B37"/>
    <w:rsid w:val="00FA7A21"/>
    <w:rsid w:val="00FD2240"/>
    <w:rsid w:val="00FD25B9"/>
    <w:rsid w:val="00FF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47D7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9A"/>
    <w:pPr>
      <w:ind w:left="720"/>
      <w:contextualSpacing/>
    </w:pPr>
  </w:style>
  <w:style w:type="paragraph" w:customStyle="1" w:styleId="msonormalbullet2gif">
    <w:name w:val="msonormalbullet2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084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08439A"/>
    <w:rPr>
      <w:color w:val="0000FF"/>
      <w:u w:val="single"/>
    </w:rPr>
  </w:style>
  <w:style w:type="character" w:customStyle="1" w:styleId="10">
    <w:name w:val="Заголовок 1 Знак"/>
    <w:link w:val="1"/>
    <w:rsid w:val="00647D73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7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27C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01CE0"/>
    <w:pPr>
      <w:spacing w:after="0" w:line="240" w:lineRule="auto"/>
      <w:ind w:left="4248" w:hanging="424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01CE0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A01C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A01CE0"/>
    <w:rPr>
      <w:rFonts w:ascii="Arial" w:hAnsi="Arial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BE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4B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7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DA94E2336EE138137B5C5A0DC1009441E0C6C8FD72655DF467148FF7q8yE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EB7C-0A31-494A-BB84-D652CE24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34814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2022-01-10T03:16:00Z</cp:lastPrinted>
  <dcterms:created xsi:type="dcterms:W3CDTF">2022-12-22T01:56:00Z</dcterms:created>
  <dcterms:modified xsi:type="dcterms:W3CDTF">2024-02-20T02:12:00Z</dcterms:modified>
</cp:coreProperties>
</file>